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2AB" w:rsidRDefault="00B3621C" w:rsidP="00B3621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Методические рекомендации по работе с изданиями</w:t>
      </w:r>
    </w:p>
    <w:p w:rsidR="00383983" w:rsidRPr="00D878E0" w:rsidRDefault="000032AB" w:rsidP="00B3621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ограниченного доступа</w:t>
      </w:r>
    </w:p>
    <w:p w:rsidR="00383983" w:rsidRPr="00D878E0" w:rsidRDefault="00383983" w:rsidP="00335CB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383983" w:rsidRPr="00D878E0" w:rsidRDefault="00383983" w:rsidP="00B330D9">
      <w:pPr>
        <w:widowControl w:val="0"/>
        <w:autoSpaceDE w:val="0"/>
        <w:autoSpaceDN w:val="0"/>
        <w:adjustRightInd w:val="0"/>
        <w:ind w:left="720"/>
        <w:jc w:val="center"/>
        <w:rPr>
          <w:rFonts w:eastAsia="Times New Roman"/>
          <w:b/>
          <w:bCs/>
          <w:sz w:val="28"/>
          <w:szCs w:val="28"/>
        </w:rPr>
      </w:pPr>
      <w:r w:rsidRPr="00D878E0">
        <w:rPr>
          <w:rFonts w:eastAsia="Times New Roman"/>
          <w:b/>
          <w:bCs/>
          <w:sz w:val="28"/>
          <w:szCs w:val="28"/>
        </w:rPr>
        <w:t>Общие положения</w:t>
      </w:r>
    </w:p>
    <w:p w:rsidR="00383983" w:rsidRPr="00D878E0" w:rsidRDefault="00383983" w:rsidP="00335CBB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B3621C" w:rsidRDefault="00B3621C" w:rsidP="00CD1A06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Настоящие рекомендации (далее – Рекомендации) разработаны с целью регламентации работы </w:t>
      </w:r>
      <w:r w:rsidR="00A5244C">
        <w:rPr>
          <w:rFonts w:eastAsia="Times New Roman"/>
          <w:sz w:val="28"/>
          <w:szCs w:val="28"/>
        </w:rPr>
        <w:t xml:space="preserve">библиотек </w:t>
      </w:r>
      <w:r>
        <w:rPr>
          <w:rFonts w:eastAsia="Times New Roman"/>
          <w:sz w:val="28"/>
          <w:szCs w:val="28"/>
        </w:rPr>
        <w:t xml:space="preserve">с документами, подготовленными лицами и организациями, включенными в единый Реестр иностранных агентов (далее – Реестр), </w:t>
      </w:r>
      <w:r w:rsidRPr="00D878E0">
        <w:rPr>
          <w:rFonts w:eastAsia="Times New Roman"/>
          <w:sz w:val="28"/>
          <w:szCs w:val="28"/>
        </w:rPr>
        <w:t>опубликованный на официальном сайте Министерства юстиции РФ (</w:t>
      </w:r>
      <w:hyperlink r:id="rId5" w:history="1">
        <w:r w:rsidR="00A5244C" w:rsidRPr="00E31D6F">
          <w:rPr>
            <w:rStyle w:val="a6"/>
            <w:rFonts w:eastAsia="Times New Roman"/>
            <w:sz w:val="28"/>
            <w:szCs w:val="28"/>
          </w:rPr>
          <w:t>https://minjust.gov.ru/ru/activity/directions/998/</w:t>
        </w:r>
      </w:hyperlink>
      <w:r w:rsidR="00A5244C">
        <w:rPr>
          <w:rFonts w:eastAsia="Times New Roman"/>
          <w:sz w:val="28"/>
          <w:szCs w:val="28"/>
        </w:rPr>
        <w:t>). В</w:t>
      </w:r>
      <w:r w:rsidRPr="00D878E0">
        <w:rPr>
          <w:rFonts w:eastAsia="Times New Roman"/>
          <w:sz w:val="28"/>
          <w:szCs w:val="28"/>
        </w:rPr>
        <w:t xml:space="preserve"> соответствии с</w:t>
      </w:r>
      <w:r>
        <w:rPr>
          <w:rFonts w:eastAsia="Times New Roman"/>
          <w:sz w:val="28"/>
          <w:szCs w:val="28"/>
        </w:rPr>
        <w:t xml:space="preserve"> ФЗ от 14.07.2022 № 255-ФЗ</w:t>
      </w:r>
      <w:r w:rsidRPr="00D878E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«О контроле за деятельностью лиц, находящихся под </w:t>
      </w:r>
      <w:r w:rsidRPr="00C87832">
        <w:rPr>
          <w:rFonts w:eastAsia="Times New Roman"/>
          <w:sz w:val="28"/>
          <w:szCs w:val="28"/>
        </w:rPr>
        <w:t xml:space="preserve">иностранным влиянием», вступившего в </w:t>
      </w:r>
      <w:r w:rsidR="00903091" w:rsidRPr="00C87832">
        <w:rPr>
          <w:rFonts w:eastAsia="Times New Roman"/>
          <w:sz w:val="28"/>
          <w:szCs w:val="28"/>
        </w:rPr>
        <w:t>действие</w:t>
      </w:r>
      <w:r w:rsidRPr="00C87832">
        <w:rPr>
          <w:rFonts w:eastAsia="Times New Roman"/>
          <w:sz w:val="28"/>
          <w:szCs w:val="28"/>
        </w:rPr>
        <w:t xml:space="preserve"> 1 декабря 2022 г. и Постановлением Правительства Российской Федерации от 22 ноября 2022 г. № 2108.</w:t>
      </w:r>
    </w:p>
    <w:p w:rsidR="00A5244C" w:rsidRPr="00D878E0" w:rsidRDefault="00903091" w:rsidP="00CD1A06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силу ст. 11 Федерального закона от 14.07.2022 № 255-ФЗ</w:t>
      </w:r>
      <w:r w:rsidRPr="00D878E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</w:t>
      </w:r>
      <w:r w:rsidR="00A5244C">
        <w:rPr>
          <w:rFonts w:eastAsia="Times New Roman"/>
          <w:sz w:val="28"/>
          <w:szCs w:val="28"/>
        </w:rPr>
        <w:t>ностранный агент не вправе осуществлять просветительскую деятельность в отношении несовершеннолетних. Кроме того, иностранный агент не вправе производить информационную продукци</w:t>
      </w:r>
      <w:r w:rsidR="00C87832">
        <w:rPr>
          <w:rFonts w:eastAsia="Times New Roman"/>
          <w:sz w:val="28"/>
          <w:szCs w:val="28"/>
        </w:rPr>
        <w:t>ю</w:t>
      </w:r>
      <w:r w:rsidR="00A5244C">
        <w:rPr>
          <w:rFonts w:eastAsia="Times New Roman"/>
          <w:sz w:val="28"/>
          <w:szCs w:val="28"/>
        </w:rPr>
        <w:t xml:space="preserve"> для несовершеннолетних.</w:t>
      </w:r>
    </w:p>
    <w:p w:rsidR="00383983" w:rsidRPr="00D878E0" w:rsidRDefault="00383983" w:rsidP="00335C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3983" w:rsidRPr="00D878E0" w:rsidRDefault="00B330D9" w:rsidP="00CD1A0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83983" w:rsidRPr="00D878E0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Организация работы по выявлению документов, подготовленных лицами и организациями, включенными в единый реестр иностранных агентов</w:t>
      </w:r>
    </w:p>
    <w:p w:rsidR="00383983" w:rsidRPr="00A5244C" w:rsidRDefault="00383983" w:rsidP="00335CB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B330D9" w:rsidRPr="00B330D9" w:rsidRDefault="00A5244C" w:rsidP="00B330D9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A5244C">
        <w:rPr>
          <w:rFonts w:eastAsia="Times New Roman"/>
          <w:sz w:val="28"/>
          <w:szCs w:val="28"/>
        </w:rPr>
        <w:t xml:space="preserve">Перечни документов, которые ограничены к распространению среди несовершеннолетних, должны определяться муниципальными библиотеками строго на основе </w:t>
      </w:r>
      <w:r w:rsidR="00903091">
        <w:rPr>
          <w:rFonts w:eastAsia="Times New Roman"/>
          <w:sz w:val="28"/>
          <w:szCs w:val="28"/>
        </w:rPr>
        <w:t>Реестра</w:t>
      </w:r>
      <w:r w:rsidRPr="00A5244C">
        <w:rPr>
          <w:rFonts w:eastAsia="Times New Roman"/>
          <w:sz w:val="28"/>
          <w:szCs w:val="28"/>
        </w:rPr>
        <w:t xml:space="preserve"> иностранных агентов, который ведет Минюст</w:t>
      </w:r>
      <w:r w:rsidR="00903091">
        <w:rPr>
          <w:rFonts w:eastAsia="Times New Roman"/>
          <w:sz w:val="28"/>
          <w:szCs w:val="28"/>
        </w:rPr>
        <w:t>. Б</w:t>
      </w:r>
      <w:r w:rsidR="00B330D9" w:rsidRPr="00B330D9">
        <w:rPr>
          <w:rFonts w:eastAsia="Times New Roman"/>
          <w:sz w:val="28"/>
          <w:szCs w:val="28"/>
        </w:rPr>
        <w:t>иблиотека самостоятельно осуществляет проверку фонда на предмет наличия в нем документов, подготовленных иностранными агентами</w:t>
      </w:r>
      <w:r w:rsidR="00B330D9">
        <w:rPr>
          <w:rFonts w:eastAsia="Times New Roman"/>
          <w:sz w:val="28"/>
          <w:szCs w:val="28"/>
        </w:rPr>
        <w:t xml:space="preserve">. </w:t>
      </w:r>
      <w:r w:rsidR="00B330D9" w:rsidRPr="00B330D9">
        <w:rPr>
          <w:rFonts w:eastAsia="Times New Roman"/>
          <w:sz w:val="28"/>
          <w:szCs w:val="28"/>
        </w:rPr>
        <w:t xml:space="preserve">Работу по выявлению в фонде </w:t>
      </w:r>
      <w:r w:rsidR="00F70882">
        <w:rPr>
          <w:rFonts w:eastAsia="Times New Roman"/>
          <w:sz w:val="28"/>
          <w:szCs w:val="28"/>
        </w:rPr>
        <w:t>б</w:t>
      </w:r>
      <w:r w:rsidR="00B330D9" w:rsidRPr="00B330D9">
        <w:rPr>
          <w:rFonts w:eastAsia="Times New Roman"/>
          <w:sz w:val="28"/>
          <w:szCs w:val="28"/>
        </w:rPr>
        <w:t xml:space="preserve">иблиотеки документов, включенных в Реестр, и сверку с каталогами осуществляют ответственные лица из числа сотрудников отдела комплектования и обработки литературы. </w:t>
      </w:r>
    </w:p>
    <w:p w:rsidR="00B330D9" w:rsidRDefault="00B330D9" w:rsidP="00B330D9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B330D9">
        <w:rPr>
          <w:rFonts w:eastAsia="Times New Roman"/>
          <w:sz w:val="28"/>
          <w:szCs w:val="28"/>
        </w:rPr>
        <w:t xml:space="preserve">Сотрудники осуществляют контроль за обновлением Реестра на предмет наличия/отсутствия в фондах и каталогах </w:t>
      </w:r>
      <w:r w:rsidR="0033174C">
        <w:rPr>
          <w:rFonts w:eastAsia="Times New Roman"/>
          <w:sz w:val="28"/>
          <w:szCs w:val="28"/>
        </w:rPr>
        <w:t>Б</w:t>
      </w:r>
      <w:r w:rsidRPr="00B330D9">
        <w:rPr>
          <w:rFonts w:eastAsia="Times New Roman"/>
          <w:sz w:val="28"/>
          <w:szCs w:val="28"/>
        </w:rPr>
        <w:t>иблиотеки документов, включенных в Реес</w:t>
      </w:r>
      <w:r w:rsidR="00BC7BC0">
        <w:rPr>
          <w:rFonts w:eastAsia="Times New Roman"/>
          <w:sz w:val="28"/>
          <w:szCs w:val="28"/>
        </w:rPr>
        <w:t>тр, не реже 1 раза в три месяца.</w:t>
      </w:r>
      <w:r w:rsidRPr="00B330D9">
        <w:rPr>
          <w:rFonts w:eastAsia="Times New Roman"/>
          <w:sz w:val="28"/>
          <w:szCs w:val="28"/>
        </w:rPr>
        <w:t xml:space="preserve">  </w:t>
      </w:r>
    </w:p>
    <w:p w:rsidR="00F209FA" w:rsidRDefault="00F209FA" w:rsidP="00F209FA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F209FA">
        <w:rPr>
          <w:rFonts w:eastAsia="Times New Roman"/>
          <w:sz w:val="28"/>
          <w:szCs w:val="28"/>
        </w:rPr>
        <w:t xml:space="preserve">Факт сверки фиксируется в Журнале сверки Реестра иностранных агентов с фондом </w:t>
      </w:r>
      <w:r w:rsidR="00C85860">
        <w:rPr>
          <w:rFonts w:eastAsia="Times New Roman"/>
          <w:sz w:val="28"/>
          <w:szCs w:val="28"/>
        </w:rPr>
        <w:t>би</w:t>
      </w:r>
      <w:r w:rsidR="00BC7BC0">
        <w:rPr>
          <w:rFonts w:eastAsia="Times New Roman"/>
          <w:sz w:val="28"/>
          <w:szCs w:val="28"/>
        </w:rPr>
        <w:t>блиотеки (Приложение № 1).</w:t>
      </w:r>
    </w:p>
    <w:p w:rsidR="00F209FA" w:rsidRDefault="00F209FA" w:rsidP="00F209FA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762E01">
        <w:rPr>
          <w:rFonts w:eastAsia="Times New Roman"/>
          <w:sz w:val="28"/>
          <w:szCs w:val="28"/>
        </w:rPr>
        <w:t>В случае выявления документа, включенного в Реестр, составляется Акт о наличии в библиотеке издания</w:t>
      </w:r>
      <w:r w:rsidR="00762E01" w:rsidRPr="00762E01">
        <w:rPr>
          <w:rFonts w:eastAsia="Times New Roman"/>
          <w:sz w:val="28"/>
          <w:szCs w:val="28"/>
        </w:rPr>
        <w:t xml:space="preserve"> </w:t>
      </w:r>
      <w:r w:rsidR="00762E01" w:rsidRPr="00762E01">
        <w:rPr>
          <w:rFonts w:eastAsia="Times New Roman"/>
          <w:sz w:val="28"/>
          <w:szCs w:val="28"/>
        </w:rPr>
        <w:t>и уже находящегося в фонде библиотеки документа</w:t>
      </w:r>
      <w:r w:rsidRPr="00762E01">
        <w:rPr>
          <w:rFonts w:eastAsia="Times New Roman"/>
          <w:sz w:val="28"/>
          <w:szCs w:val="28"/>
        </w:rPr>
        <w:t>, включен</w:t>
      </w:r>
      <w:r w:rsidR="00F24301" w:rsidRPr="00762E01">
        <w:rPr>
          <w:rFonts w:eastAsia="Times New Roman"/>
          <w:sz w:val="28"/>
          <w:szCs w:val="28"/>
        </w:rPr>
        <w:t>ного в Реестр. (Приложение № 2).</w:t>
      </w:r>
    </w:p>
    <w:p w:rsidR="00F209FA" w:rsidRPr="00F209FA" w:rsidRDefault="00F209FA" w:rsidP="00F209FA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F209FA">
        <w:rPr>
          <w:rFonts w:eastAsia="Times New Roman"/>
          <w:sz w:val="28"/>
          <w:szCs w:val="28"/>
        </w:rPr>
        <w:t xml:space="preserve">По результатам сверки информация доводится до сотрудников структурных подразделений о наличии </w:t>
      </w:r>
      <w:r w:rsidRPr="00C87832">
        <w:rPr>
          <w:rFonts w:eastAsia="Times New Roman"/>
          <w:sz w:val="28"/>
          <w:szCs w:val="28"/>
        </w:rPr>
        <w:t>в составе</w:t>
      </w:r>
      <w:r w:rsidRPr="00F209FA">
        <w:rPr>
          <w:rFonts w:eastAsia="Times New Roman"/>
          <w:sz w:val="28"/>
          <w:szCs w:val="28"/>
        </w:rPr>
        <w:t xml:space="preserve"> </w:t>
      </w:r>
      <w:r w:rsidR="00C87832">
        <w:rPr>
          <w:rFonts w:eastAsia="Times New Roman"/>
          <w:sz w:val="28"/>
          <w:szCs w:val="28"/>
        </w:rPr>
        <w:t xml:space="preserve">фонда </w:t>
      </w:r>
      <w:r w:rsidRPr="00F209FA">
        <w:rPr>
          <w:rFonts w:eastAsia="Times New Roman"/>
          <w:sz w:val="28"/>
          <w:szCs w:val="28"/>
        </w:rPr>
        <w:t>документов, включенных в спи</w:t>
      </w:r>
      <w:r w:rsidR="00BC7BC0">
        <w:rPr>
          <w:rFonts w:eastAsia="Times New Roman"/>
          <w:sz w:val="28"/>
          <w:szCs w:val="28"/>
        </w:rPr>
        <w:t>ски, и о порядке работы с ними.</w:t>
      </w:r>
    </w:p>
    <w:p w:rsidR="00F209FA" w:rsidRDefault="00F209FA" w:rsidP="00F209FA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F209FA">
        <w:rPr>
          <w:rFonts w:eastAsia="Times New Roman"/>
          <w:sz w:val="28"/>
          <w:szCs w:val="28"/>
        </w:rPr>
        <w:t>Для хранения документов, подготовленных иностранными агентами, в библиотеке выделяется специальное место (в зависимости от объемов – отдельное помещение, стеллаж), куда перемещаются все документы</w:t>
      </w:r>
      <w:r w:rsidR="00BC7BC0">
        <w:rPr>
          <w:rFonts w:eastAsia="Times New Roman"/>
          <w:sz w:val="28"/>
          <w:szCs w:val="28"/>
        </w:rPr>
        <w:t>.</w:t>
      </w:r>
    </w:p>
    <w:p w:rsidR="00F209FA" w:rsidRDefault="00F209FA" w:rsidP="00F209FA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F209FA">
        <w:rPr>
          <w:rFonts w:eastAsia="Times New Roman"/>
          <w:sz w:val="28"/>
          <w:szCs w:val="28"/>
        </w:rPr>
        <w:lastRenderedPageBreak/>
        <w:t>Специальное место для хранения документов, подготовленных иностранными агентами, в отделе хранения основного фонда не выделяется, так как фонд р</w:t>
      </w:r>
      <w:r w:rsidR="00903091">
        <w:rPr>
          <w:rFonts w:eastAsia="Times New Roman"/>
          <w:sz w:val="28"/>
          <w:szCs w:val="28"/>
        </w:rPr>
        <w:t>азмещается в закрытом помещении.</w:t>
      </w:r>
    </w:p>
    <w:p w:rsidR="00F209FA" w:rsidRDefault="00F209FA" w:rsidP="00F209FA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</w:p>
    <w:p w:rsidR="00F209FA" w:rsidRDefault="00F209FA" w:rsidP="005E59FE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F209FA">
        <w:rPr>
          <w:rFonts w:eastAsia="Times New Roman"/>
          <w:b/>
          <w:bCs/>
          <w:sz w:val="28"/>
          <w:szCs w:val="28"/>
        </w:rPr>
        <w:t>Обработка документов, подготовленных лицами и организациями, включенными в единый реестр иностранных агентов</w:t>
      </w:r>
    </w:p>
    <w:p w:rsidR="00F209FA" w:rsidRDefault="00F209FA" w:rsidP="00F209FA">
      <w:pPr>
        <w:pStyle w:val="a3"/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</w:rPr>
      </w:pPr>
    </w:p>
    <w:p w:rsidR="00F209FA" w:rsidRDefault="00F209FA" w:rsidP="00F209FA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D93538">
        <w:rPr>
          <w:rFonts w:eastAsia="Times New Roman"/>
          <w:sz w:val="28"/>
          <w:szCs w:val="28"/>
        </w:rPr>
        <w:t xml:space="preserve">Каждый экземпляр документа, включенного в Реестр, отмечается опознавательным знаком </w:t>
      </w:r>
      <w:r w:rsidRPr="00D93538">
        <w:rPr>
          <w:rFonts w:eastAsia="Times New Roman"/>
          <w:b/>
          <w:bCs/>
          <w:sz w:val="28"/>
          <w:szCs w:val="28"/>
        </w:rPr>
        <w:t>(</w:t>
      </w:r>
      <w:r w:rsidR="00C87832">
        <w:rPr>
          <w:rFonts w:eastAsia="Times New Roman"/>
          <w:b/>
          <w:bCs/>
          <w:sz w:val="28"/>
          <w:szCs w:val="28"/>
        </w:rPr>
        <w:t xml:space="preserve">например, </w:t>
      </w:r>
      <w:r w:rsidRPr="00D93538">
        <w:rPr>
          <w:rFonts w:eastAsia="Times New Roman"/>
          <w:b/>
          <w:bCs/>
          <w:sz w:val="28"/>
          <w:szCs w:val="28"/>
        </w:rPr>
        <w:t>восклицательный знак в круге</w:t>
      </w:r>
      <w:r w:rsidR="00C87832">
        <w:rPr>
          <w:rFonts w:eastAsia="Times New Roman"/>
          <w:b/>
          <w:bCs/>
          <w:sz w:val="28"/>
          <w:szCs w:val="28"/>
        </w:rPr>
        <w:t>/цветной стикер</w:t>
      </w:r>
      <w:r w:rsidR="00F24301">
        <w:rPr>
          <w:rFonts w:eastAsia="Times New Roman"/>
          <w:b/>
          <w:bCs/>
          <w:sz w:val="28"/>
          <w:szCs w:val="28"/>
        </w:rPr>
        <w:t>).</w:t>
      </w:r>
    </w:p>
    <w:p w:rsidR="00F209FA" w:rsidRPr="00F209FA" w:rsidRDefault="00F209FA" w:rsidP="00F209FA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F209FA">
        <w:rPr>
          <w:rFonts w:eastAsia="Times New Roman"/>
          <w:sz w:val="28"/>
          <w:szCs w:val="28"/>
        </w:rPr>
        <w:t>В электронном каталоге в библиографической записи на основе АБИС «</w:t>
      </w:r>
      <w:r w:rsidRPr="00F209FA">
        <w:rPr>
          <w:rFonts w:eastAsia="Times New Roman"/>
          <w:sz w:val="28"/>
          <w:szCs w:val="28"/>
          <w:lang w:val="en-US"/>
        </w:rPr>
        <w:t>OPAC</w:t>
      </w:r>
      <w:r w:rsidRPr="00F209FA">
        <w:rPr>
          <w:rFonts w:eastAsia="Times New Roman"/>
          <w:sz w:val="28"/>
          <w:szCs w:val="28"/>
        </w:rPr>
        <w:t>-</w:t>
      </w:r>
      <w:r w:rsidRPr="00F209FA">
        <w:rPr>
          <w:rFonts w:eastAsia="Times New Roman"/>
          <w:sz w:val="28"/>
          <w:szCs w:val="28"/>
          <w:lang w:val="en-US"/>
        </w:rPr>
        <w:t>Global</w:t>
      </w:r>
      <w:r w:rsidRPr="00F209FA">
        <w:rPr>
          <w:rFonts w:eastAsia="Times New Roman"/>
          <w:sz w:val="28"/>
          <w:szCs w:val="28"/>
        </w:rPr>
        <w:t>» в пол</w:t>
      </w:r>
      <w:r w:rsidR="00BD5DE4">
        <w:rPr>
          <w:rFonts w:eastAsia="Times New Roman"/>
          <w:sz w:val="28"/>
          <w:szCs w:val="28"/>
        </w:rPr>
        <w:t>е</w:t>
      </w:r>
      <w:r w:rsidRPr="00F209FA">
        <w:rPr>
          <w:rFonts w:eastAsia="Times New Roman"/>
          <w:sz w:val="28"/>
          <w:szCs w:val="28"/>
        </w:rPr>
        <w:t xml:space="preserve"> 300 вносятся сведения, указывающие на ограничение использования или распространения документо</w:t>
      </w:r>
      <w:r w:rsidR="00F24301">
        <w:rPr>
          <w:rFonts w:eastAsia="Times New Roman"/>
          <w:sz w:val="28"/>
          <w:szCs w:val="28"/>
        </w:rPr>
        <w:t>в.</w:t>
      </w:r>
    </w:p>
    <w:p w:rsidR="00F209FA" w:rsidRPr="00F209FA" w:rsidRDefault="00F209FA" w:rsidP="00F209FA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/>
          <w:sz w:val="28"/>
          <w:szCs w:val="28"/>
        </w:rPr>
      </w:pPr>
      <w:r w:rsidRPr="00F209FA">
        <w:rPr>
          <w:rFonts w:eastAsia="Times New Roman"/>
          <w:sz w:val="28"/>
          <w:szCs w:val="28"/>
        </w:rPr>
        <w:t>Поле 300</w:t>
      </w:r>
      <w:r w:rsidRPr="00F209FA">
        <w:rPr>
          <w:rFonts w:eastAsia="Times New Roman"/>
          <w:sz w:val="28"/>
          <w:szCs w:val="28"/>
          <w:lang w:val="en-US"/>
        </w:rPr>
        <w:t>Sa</w:t>
      </w:r>
      <w:r w:rsidR="00F24301">
        <w:rPr>
          <w:rFonts w:eastAsia="Times New Roman"/>
          <w:sz w:val="28"/>
          <w:szCs w:val="28"/>
        </w:rPr>
        <w:t xml:space="preserve"> Издание ограниченного доступа.</w:t>
      </w:r>
    </w:p>
    <w:p w:rsidR="00F209FA" w:rsidRDefault="00F209FA" w:rsidP="00F209FA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/>
          <w:sz w:val="28"/>
          <w:szCs w:val="28"/>
        </w:rPr>
      </w:pPr>
      <w:r w:rsidRPr="00F209FA">
        <w:rPr>
          <w:rFonts w:eastAsia="Times New Roman"/>
          <w:sz w:val="28"/>
          <w:szCs w:val="28"/>
        </w:rPr>
        <w:t>Документ проходит полную библиотечную обработку в соответствии с требо</w:t>
      </w:r>
      <w:r w:rsidR="00F24301">
        <w:rPr>
          <w:rFonts w:eastAsia="Times New Roman"/>
          <w:sz w:val="28"/>
          <w:szCs w:val="28"/>
        </w:rPr>
        <w:t>ваниями библиотечной технологии.</w:t>
      </w:r>
    </w:p>
    <w:p w:rsidR="00A53740" w:rsidRPr="00F209FA" w:rsidRDefault="00A53740" w:rsidP="00F209FA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/>
          <w:sz w:val="28"/>
          <w:szCs w:val="28"/>
        </w:rPr>
      </w:pPr>
    </w:p>
    <w:p w:rsidR="00A53740" w:rsidRPr="00A53740" w:rsidRDefault="00A53740" w:rsidP="00A5374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A53740">
        <w:rPr>
          <w:rFonts w:eastAsia="Times New Roman"/>
          <w:b/>
          <w:bCs/>
          <w:sz w:val="28"/>
          <w:szCs w:val="28"/>
        </w:rPr>
        <w:t>Режим использования документов, включенных в Реестр иностранных агентов</w:t>
      </w:r>
    </w:p>
    <w:p w:rsidR="00F209FA" w:rsidRPr="00F209FA" w:rsidRDefault="00F209FA" w:rsidP="00A53740">
      <w:pPr>
        <w:widowControl w:val="0"/>
        <w:autoSpaceDE w:val="0"/>
        <w:autoSpaceDN w:val="0"/>
        <w:adjustRightInd w:val="0"/>
        <w:ind w:firstLine="360"/>
        <w:jc w:val="center"/>
        <w:rPr>
          <w:rFonts w:eastAsia="Times New Roman"/>
          <w:sz w:val="28"/>
          <w:szCs w:val="28"/>
        </w:rPr>
      </w:pPr>
    </w:p>
    <w:p w:rsidR="00A53740" w:rsidRPr="000D0194" w:rsidRDefault="00A53740" w:rsidP="00A53740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0D0194">
        <w:rPr>
          <w:rFonts w:eastAsia="Times New Roman"/>
          <w:sz w:val="28"/>
          <w:szCs w:val="28"/>
        </w:rPr>
        <w:t xml:space="preserve">Документы, включенные в </w:t>
      </w:r>
      <w:r>
        <w:rPr>
          <w:rFonts w:eastAsia="Times New Roman"/>
          <w:sz w:val="28"/>
          <w:szCs w:val="28"/>
        </w:rPr>
        <w:t>Реестр</w:t>
      </w:r>
      <w:r w:rsidRPr="000D0194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не могут быть представлены в открытом доступе к фондам, на выставках, мероприятиях и любым иным способом допущ</w:t>
      </w:r>
      <w:r w:rsidR="00903091">
        <w:rPr>
          <w:rFonts w:eastAsia="Times New Roman"/>
          <w:sz w:val="28"/>
          <w:szCs w:val="28"/>
        </w:rPr>
        <w:t>ены к массовому распространению.</w:t>
      </w:r>
    </w:p>
    <w:p w:rsidR="00A53740" w:rsidRPr="00533F74" w:rsidRDefault="00A53740" w:rsidP="00A53740">
      <w:pPr>
        <w:widowControl w:val="0"/>
        <w:autoSpaceDE w:val="0"/>
        <w:autoSpaceDN w:val="0"/>
        <w:adjustRightInd w:val="0"/>
        <w:ind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Допуск к </w:t>
      </w:r>
      <w:r w:rsidR="00E00EA5">
        <w:rPr>
          <w:rFonts w:eastAsia="Times New Roman"/>
          <w:sz w:val="28"/>
          <w:szCs w:val="28"/>
        </w:rPr>
        <w:t>данному фонду, лиц</w:t>
      </w:r>
      <w:r>
        <w:rPr>
          <w:rFonts w:eastAsia="Times New Roman"/>
          <w:sz w:val="28"/>
          <w:szCs w:val="28"/>
        </w:rPr>
        <w:t>ам, н</w:t>
      </w:r>
      <w:r w:rsidR="00F84BD5">
        <w:rPr>
          <w:rFonts w:eastAsia="Times New Roman"/>
          <w:sz w:val="28"/>
          <w:szCs w:val="28"/>
        </w:rPr>
        <w:t>е достигшим 18-летнего возраста, запрещен.</w:t>
      </w:r>
    </w:p>
    <w:p w:rsidR="00383983" w:rsidRPr="00D878E0" w:rsidRDefault="005F4122" w:rsidP="005E59F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156F17">
        <w:rPr>
          <w:rFonts w:eastAsia="Times New Roman"/>
          <w:sz w:val="28"/>
          <w:szCs w:val="20"/>
          <w:lang w:eastAsia="ru-RU"/>
        </w:rPr>
        <w:t xml:space="preserve">        </w:t>
      </w:r>
      <w:r w:rsidR="00533F74">
        <w:rPr>
          <w:rFonts w:eastAsia="Times New Roman"/>
          <w:sz w:val="28"/>
          <w:szCs w:val="28"/>
        </w:rPr>
        <w:t xml:space="preserve">           </w:t>
      </w:r>
      <w:r w:rsidR="000D0194">
        <w:rPr>
          <w:rFonts w:eastAsia="Times New Roman"/>
          <w:sz w:val="28"/>
          <w:szCs w:val="28"/>
        </w:rPr>
        <w:t xml:space="preserve">            </w:t>
      </w:r>
    </w:p>
    <w:p w:rsidR="00383983" w:rsidRPr="00D878E0" w:rsidRDefault="00D83C30" w:rsidP="00335CB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383983" w:rsidRPr="00D878E0">
        <w:rPr>
          <w:b/>
          <w:bCs/>
          <w:sz w:val="28"/>
          <w:szCs w:val="28"/>
        </w:rPr>
        <w:t xml:space="preserve">. </w:t>
      </w:r>
      <w:r w:rsidR="00383983" w:rsidRPr="00D878E0">
        <w:rPr>
          <w:rFonts w:eastAsia="Times New Roman"/>
          <w:b/>
          <w:bCs/>
          <w:sz w:val="28"/>
          <w:szCs w:val="28"/>
        </w:rPr>
        <w:t>Контроль</w:t>
      </w:r>
    </w:p>
    <w:p w:rsidR="00383983" w:rsidRPr="00D878E0" w:rsidRDefault="00383983" w:rsidP="00335CB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83983" w:rsidRPr="00D878E0" w:rsidRDefault="00383983" w:rsidP="0086455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78E0">
        <w:rPr>
          <w:rFonts w:eastAsia="Times New Roman"/>
          <w:sz w:val="28"/>
          <w:szCs w:val="28"/>
        </w:rPr>
        <w:t>Контроль за исполнением данного положения возлагается на администрацию Библиотеки в лице заместителя директора по библиотечной работе.</w:t>
      </w:r>
    </w:p>
    <w:p w:rsidR="00383983" w:rsidRPr="00D878E0" w:rsidRDefault="00383983" w:rsidP="00864553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D878E0">
        <w:rPr>
          <w:rFonts w:eastAsia="Times New Roman"/>
          <w:sz w:val="28"/>
          <w:szCs w:val="28"/>
        </w:rPr>
        <w:t>Ответственность за выполнение данного положения несут:</w:t>
      </w:r>
    </w:p>
    <w:p w:rsidR="00383983" w:rsidRDefault="00383983" w:rsidP="00D83C30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D878E0">
        <w:rPr>
          <w:rFonts w:eastAsia="Times New Roman"/>
          <w:sz w:val="28"/>
          <w:szCs w:val="28"/>
        </w:rPr>
        <w:t>заведующий отделом комплектования</w:t>
      </w:r>
      <w:r w:rsidR="00DE6F57">
        <w:rPr>
          <w:rFonts w:eastAsia="Times New Roman"/>
          <w:sz w:val="28"/>
          <w:szCs w:val="28"/>
        </w:rPr>
        <w:t xml:space="preserve"> и обработки литературы</w:t>
      </w:r>
      <w:r w:rsidRPr="00D878E0">
        <w:rPr>
          <w:rFonts w:eastAsia="Times New Roman"/>
          <w:sz w:val="28"/>
          <w:szCs w:val="28"/>
        </w:rPr>
        <w:t>;</w:t>
      </w:r>
    </w:p>
    <w:p w:rsidR="00F50A56" w:rsidRDefault="0089247E" w:rsidP="00D83C30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D878E0">
        <w:rPr>
          <w:rFonts w:eastAsia="Times New Roman"/>
          <w:sz w:val="28"/>
          <w:szCs w:val="28"/>
        </w:rPr>
        <w:t>заведующий отделом хранения основного фонда;</w:t>
      </w:r>
    </w:p>
    <w:p w:rsidR="0089247E" w:rsidRDefault="00F24301" w:rsidP="00D83C30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заведующий отдел</w:t>
      </w:r>
      <w:r w:rsidR="00E56B7A">
        <w:rPr>
          <w:rFonts w:eastAsia="Times New Roman"/>
          <w:sz w:val="28"/>
          <w:szCs w:val="28"/>
        </w:rPr>
        <w:t>ом</w:t>
      </w:r>
      <w:r>
        <w:rPr>
          <w:rFonts w:eastAsia="Times New Roman"/>
          <w:sz w:val="28"/>
          <w:szCs w:val="28"/>
        </w:rPr>
        <w:t xml:space="preserve"> абонемента.</w:t>
      </w:r>
      <w:r w:rsidR="0089247E" w:rsidRPr="00D878E0">
        <w:rPr>
          <w:rFonts w:eastAsia="Times New Roman"/>
          <w:sz w:val="28"/>
          <w:szCs w:val="28"/>
        </w:rPr>
        <w:t xml:space="preserve"> </w:t>
      </w:r>
    </w:p>
    <w:p w:rsidR="0008632F" w:rsidRDefault="0008632F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08632F" w:rsidRDefault="0008632F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BC7BC0" w:rsidRDefault="00BC7BC0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BC7BC0" w:rsidRDefault="00BC7BC0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BC7BC0" w:rsidRDefault="00BC7BC0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BC7BC0" w:rsidRDefault="00BC7BC0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BC7BC0" w:rsidRDefault="00BC7BC0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BC7BC0" w:rsidRDefault="00BC7BC0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457497" w:rsidRDefault="00457497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F24301" w:rsidRDefault="00F24301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F24301" w:rsidRDefault="00F24301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383983" w:rsidRDefault="00383983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A411F2">
        <w:rPr>
          <w:rFonts w:eastAsia="Times New Roman"/>
          <w:sz w:val="28"/>
          <w:szCs w:val="28"/>
        </w:rPr>
        <w:t xml:space="preserve">риложение </w:t>
      </w:r>
      <w:r>
        <w:rPr>
          <w:rFonts w:eastAsia="Times New Roman"/>
          <w:sz w:val="28"/>
          <w:szCs w:val="28"/>
        </w:rPr>
        <w:t xml:space="preserve">№ </w:t>
      </w:r>
      <w:r w:rsidRPr="00A411F2">
        <w:rPr>
          <w:rFonts w:eastAsia="Times New Roman"/>
          <w:sz w:val="28"/>
          <w:szCs w:val="28"/>
        </w:rPr>
        <w:t>1</w:t>
      </w:r>
    </w:p>
    <w:p w:rsidR="00383983" w:rsidRPr="009364B7" w:rsidRDefault="00383983" w:rsidP="00335CBB">
      <w:pPr>
        <w:shd w:val="clear" w:color="auto" w:fill="FFFFFF"/>
        <w:ind w:firstLine="720"/>
        <w:jc w:val="right"/>
        <w:rPr>
          <w:rFonts w:eastAsia="Times New Roman"/>
          <w:sz w:val="22"/>
          <w:szCs w:val="22"/>
        </w:rPr>
      </w:pPr>
      <w:bookmarkStart w:id="0" w:name="_Hlk152249654"/>
      <w:r w:rsidRPr="009364B7">
        <w:rPr>
          <w:rFonts w:eastAsia="Times New Roman"/>
          <w:sz w:val="22"/>
          <w:szCs w:val="22"/>
        </w:rPr>
        <w:t xml:space="preserve">к </w:t>
      </w:r>
      <w:r w:rsidR="00762E01">
        <w:rPr>
          <w:rFonts w:eastAsia="Times New Roman"/>
          <w:sz w:val="22"/>
          <w:szCs w:val="22"/>
        </w:rPr>
        <w:t>Методическим рекомендациям</w:t>
      </w:r>
      <w:r w:rsidRPr="009364B7">
        <w:rPr>
          <w:rFonts w:eastAsia="Times New Roman"/>
          <w:sz w:val="22"/>
          <w:szCs w:val="22"/>
        </w:rPr>
        <w:t xml:space="preserve"> </w:t>
      </w:r>
    </w:p>
    <w:p w:rsidR="00383983" w:rsidRPr="009364B7" w:rsidRDefault="00383983" w:rsidP="00335CBB">
      <w:pPr>
        <w:shd w:val="clear" w:color="auto" w:fill="FFFFFF"/>
        <w:ind w:firstLine="720"/>
        <w:jc w:val="right"/>
        <w:rPr>
          <w:rFonts w:eastAsia="Times New Roman"/>
          <w:sz w:val="22"/>
          <w:szCs w:val="22"/>
        </w:rPr>
      </w:pPr>
      <w:r w:rsidRPr="009364B7">
        <w:rPr>
          <w:rFonts w:eastAsia="Times New Roman"/>
          <w:sz w:val="22"/>
          <w:szCs w:val="22"/>
        </w:rPr>
        <w:t xml:space="preserve">о работе с </w:t>
      </w:r>
      <w:r w:rsidR="00F93B00">
        <w:rPr>
          <w:rFonts w:eastAsia="Times New Roman"/>
          <w:sz w:val="22"/>
          <w:szCs w:val="22"/>
        </w:rPr>
        <w:t>документами</w:t>
      </w:r>
      <w:r w:rsidRPr="009364B7">
        <w:rPr>
          <w:rFonts w:eastAsia="Times New Roman"/>
          <w:sz w:val="22"/>
          <w:szCs w:val="22"/>
        </w:rPr>
        <w:t xml:space="preserve">, </w:t>
      </w:r>
    </w:p>
    <w:p w:rsidR="00383983" w:rsidRPr="009364B7" w:rsidRDefault="00383983" w:rsidP="00335CBB">
      <w:pPr>
        <w:shd w:val="clear" w:color="auto" w:fill="FFFFFF"/>
        <w:ind w:firstLine="720"/>
        <w:jc w:val="right"/>
        <w:rPr>
          <w:rFonts w:eastAsia="Times New Roman"/>
          <w:sz w:val="22"/>
          <w:szCs w:val="22"/>
        </w:rPr>
      </w:pPr>
      <w:r w:rsidRPr="009364B7">
        <w:rPr>
          <w:rFonts w:eastAsia="Times New Roman"/>
          <w:sz w:val="22"/>
          <w:szCs w:val="22"/>
        </w:rPr>
        <w:t xml:space="preserve">включенными в </w:t>
      </w:r>
      <w:r w:rsidR="00F93B00">
        <w:rPr>
          <w:rFonts w:eastAsia="Times New Roman"/>
          <w:sz w:val="22"/>
          <w:szCs w:val="22"/>
        </w:rPr>
        <w:t xml:space="preserve">реестр </w:t>
      </w:r>
      <w:r w:rsidRPr="009364B7">
        <w:rPr>
          <w:rFonts w:eastAsia="Times New Roman"/>
          <w:sz w:val="22"/>
          <w:szCs w:val="22"/>
        </w:rPr>
        <w:t xml:space="preserve"> </w:t>
      </w:r>
    </w:p>
    <w:p w:rsidR="00383983" w:rsidRPr="009364B7" w:rsidRDefault="00F93B00" w:rsidP="00335CBB">
      <w:pPr>
        <w:shd w:val="clear" w:color="auto" w:fill="FFFFFF"/>
        <w:ind w:firstLine="720"/>
        <w:jc w:val="right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иностранных агентов</w:t>
      </w:r>
    </w:p>
    <w:bookmarkEnd w:id="0"/>
    <w:p w:rsidR="00383983" w:rsidRPr="00C551A7" w:rsidRDefault="00383983" w:rsidP="00335CBB">
      <w:pPr>
        <w:shd w:val="clear" w:color="auto" w:fill="FFFFFF"/>
        <w:tabs>
          <w:tab w:val="left" w:pos="9619"/>
        </w:tabs>
        <w:ind w:firstLine="720"/>
        <w:jc w:val="right"/>
        <w:rPr>
          <w:sz w:val="28"/>
          <w:szCs w:val="28"/>
        </w:rPr>
      </w:pPr>
    </w:p>
    <w:p w:rsidR="0004038D" w:rsidRDefault="00383983" w:rsidP="0004038D">
      <w:pPr>
        <w:shd w:val="clear" w:color="auto" w:fill="FFFFFF"/>
        <w:tabs>
          <w:tab w:val="left" w:leader="underscore" w:pos="8227"/>
        </w:tabs>
        <w:ind w:firstLine="720"/>
        <w:jc w:val="right"/>
        <w:rPr>
          <w:rFonts w:eastAsia="Times New Roman"/>
          <w:sz w:val="28"/>
          <w:szCs w:val="28"/>
          <w:highlight w:val="yellow"/>
        </w:rPr>
      </w:pPr>
      <w:bookmarkStart w:id="1" w:name="_Hlk152249687"/>
      <w:r w:rsidRPr="00903091">
        <w:rPr>
          <w:rFonts w:eastAsia="Times New Roman"/>
          <w:sz w:val="28"/>
          <w:szCs w:val="28"/>
          <w:highlight w:val="yellow"/>
        </w:rPr>
        <w:t xml:space="preserve">«Утверждаю» </w:t>
      </w:r>
    </w:p>
    <w:p w:rsidR="00383983" w:rsidRPr="00C551A7" w:rsidRDefault="00383983" w:rsidP="0004038D">
      <w:pPr>
        <w:shd w:val="clear" w:color="auto" w:fill="FFFFFF"/>
        <w:tabs>
          <w:tab w:val="left" w:leader="underscore" w:pos="8227"/>
        </w:tabs>
        <w:ind w:firstLine="720"/>
        <w:jc w:val="right"/>
        <w:rPr>
          <w:rFonts w:eastAsia="Times New Roman"/>
          <w:sz w:val="28"/>
          <w:szCs w:val="28"/>
        </w:rPr>
      </w:pPr>
      <w:r w:rsidRPr="00457497">
        <w:rPr>
          <w:rFonts w:eastAsia="Times New Roman"/>
          <w:sz w:val="28"/>
          <w:szCs w:val="28"/>
          <w:highlight w:val="yellow"/>
        </w:rPr>
        <w:t xml:space="preserve">Директор </w:t>
      </w:r>
    </w:p>
    <w:bookmarkEnd w:id="1"/>
    <w:p w:rsidR="00383983" w:rsidRDefault="00383983" w:rsidP="00335CBB">
      <w:pPr>
        <w:shd w:val="clear" w:color="auto" w:fill="FFFFFF"/>
        <w:tabs>
          <w:tab w:val="left" w:pos="6086"/>
        </w:tabs>
        <w:spacing w:line="360" w:lineRule="auto"/>
        <w:ind w:firstLine="720"/>
        <w:jc w:val="center"/>
        <w:rPr>
          <w:rFonts w:eastAsia="Times New Roman"/>
          <w:sz w:val="28"/>
          <w:szCs w:val="28"/>
        </w:rPr>
      </w:pPr>
    </w:p>
    <w:p w:rsidR="0004038D" w:rsidRPr="00C551A7" w:rsidRDefault="0004038D" w:rsidP="00335CBB">
      <w:pPr>
        <w:shd w:val="clear" w:color="auto" w:fill="FFFFFF"/>
        <w:tabs>
          <w:tab w:val="left" w:pos="6086"/>
        </w:tabs>
        <w:spacing w:line="360" w:lineRule="auto"/>
        <w:ind w:firstLine="720"/>
        <w:jc w:val="center"/>
        <w:rPr>
          <w:rFonts w:eastAsia="Times New Roman"/>
          <w:sz w:val="28"/>
          <w:szCs w:val="28"/>
        </w:rPr>
      </w:pPr>
    </w:p>
    <w:p w:rsidR="00383983" w:rsidRPr="007277FE" w:rsidRDefault="00383983" w:rsidP="007277FE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7277FE">
        <w:rPr>
          <w:rFonts w:eastAsia="Times New Roman"/>
          <w:b/>
          <w:bCs/>
          <w:sz w:val="28"/>
          <w:szCs w:val="28"/>
          <w:lang w:eastAsia="ru-RU"/>
        </w:rPr>
        <w:t xml:space="preserve">Журнал сверки </w:t>
      </w:r>
      <w:r w:rsidR="00CE04AD">
        <w:rPr>
          <w:rFonts w:eastAsia="Times New Roman"/>
          <w:b/>
          <w:bCs/>
          <w:sz w:val="28"/>
          <w:szCs w:val="28"/>
          <w:lang w:eastAsia="ru-RU"/>
        </w:rPr>
        <w:t xml:space="preserve">реестра иностранных агентов </w:t>
      </w:r>
    </w:p>
    <w:p w:rsidR="00383983" w:rsidRPr="007277FE" w:rsidRDefault="00383983" w:rsidP="007277FE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7277FE">
        <w:rPr>
          <w:rFonts w:eastAsia="Times New Roman"/>
          <w:b/>
          <w:bCs/>
          <w:sz w:val="28"/>
          <w:szCs w:val="28"/>
          <w:lang w:eastAsia="ru-RU"/>
        </w:rPr>
        <w:t xml:space="preserve">с фондом </w:t>
      </w:r>
      <w:r w:rsidR="000767DD">
        <w:rPr>
          <w:rFonts w:eastAsia="Times New Roman"/>
          <w:b/>
          <w:bCs/>
          <w:sz w:val="28"/>
          <w:szCs w:val="28"/>
          <w:lang w:eastAsia="ru-RU"/>
        </w:rPr>
        <w:t>_________________________________________________</w:t>
      </w:r>
    </w:p>
    <w:p w:rsidR="00383983" w:rsidRPr="00C80427" w:rsidRDefault="00383983" w:rsidP="00335CBB">
      <w:pPr>
        <w:spacing w:before="100" w:beforeAutospacing="1" w:after="100" w:afterAutospacing="1"/>
        <w:rPr>
          <w:rFonts w:eastAsia="Times New Roman"/>
          <w:lang w:eastAsia="ru-RU"/>
        </w:rPr>
      </w:pPr>
      <w:r w:rsidRPr="00C80427">
        <w:rPr>
          <w:rFonts w:eastAsia="Times New Roman"/>
          <w:lang w:eastAsia="ru-RU"/>
        </w:rPr>
        <w:t>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851"/>
        <w:gridCol w:w="2268"/>
        <w:gridCol w:w="1384"/>
        <w:gridCol w:w="1548"/>
        <w:gridCol w:w="2168"/>
      </w:tblGrid>
      <w:tr w:rsidR="00DC787F" w:rsidRPr="00BC4F18" w:rsidTr="003C786D">
        <w:tc>
          <w:tcPr>
            <w:tcW w:w="1235" w:type="dxa"/>
          </w:tcPr>
          <w:p w:rsidR="00DC787F" w:rsidRPr="00BC4F18" w:rsidRDefault="00DC787F" w:rsidP="00D45B01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BC4F18">
              <w:rPr>
                <w:rFonts w:eastAsia="Times New Roman"/>
                <w:sz w:val="28"/>
                <w:szCs w:val="28"/>
                <w:lang w:eastAsia="ru-RU"/>
              </w:rPr>
              <w:t>№ записи</w:t>
            </w:r>
          </w:p>
        </w:tc>
        <w:tc>
          <w:tcPr>
            <w:tcW w:w="851" w:type="dxa"/>
          </w:tcPr>
          <w:p w:rsidR="00DC787F" w:rsidRPr="00BC4F18" w:rsidRDefault="00DC787F" w:rsidP="00D45B01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BC4F18">
              <w:rPr>
                <w:rFonts w:eastAsia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68" w:type="dxa"/>
          </w:tcPr>
          <w:p w:rsidR="00DC787F" w:rsidRDefault="00DC787F" w:rsidP="00D45B01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Выявлен</w:t>
            </w:r>
            <w:r w:rsidR="00D1399D">
              <w:rPr>
                <w:rFonts w:eastAsia="Times New Roman"/>
                <w:sz w:val="28"/>
                <w:szCs w:val="28"/>
                <w:lang w:eastAsia="ru-RU"/>
              </w:rPr>
              <w:t>ные</w:t>
            </w:r>
          </w:p>
          <w:p w:rsidR="00DC787F" w:rsidRPr="00BC4F18" w:rsidRDefault="00DC787F" w:rsidP="00D45B01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издан</w:t>
            </w:r>
            <w:r w:rsidR="00D1399D">
              <w:rPr>
                <w:rFonts w:eastAsia="Times New Roman"/>
                <w:sz w:val="28"/>
                <w:szCs w:val="28"/>
                <w:lang w:eastAsia="ru-RU"/>
              </w:rPr>
              <w:t>ия</w:t>
            </w:r>
          </w:p>
        </w:tc>
        <w:tc>
          <w:tcPr>
            <w:tcW w:w="1384" w:type="dxa"/>
          </w:tcPr>
          <w:p w:rsidR="00DC787F" w:rsidRPr="00BC4F18" w:rsidRDefault="00DC787F" w:rsidP="00D45B01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</w:t>
            </w:r>
            <w:r w:rsidRPr="00BC4F18">
              <w:rPr>
                <w:rFonts w:eastAsia="Times New Roman"/>
                <w:sz w:val="28"/>
                <w:szCs w:val="28"/>
                <w:lang w:eastAsia="ru-RU"/>
              </w:rPr>
              <w:t>ол-во</w:t>
            </w:r>
          </w:p>
        </w:tc>
        <w:tc>
          <w:tcPr>
            <w:tcW w:w="1548" w:type="dxa"/>
          </w:tcPr>
          <w:p w:rsidR="00DC787F" w:rsidRPr="00BC4F18" w:rsidRDefault="00DC787F" w:rsidP="007277F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Дата принятия решения о включении</w:t>
            </w:r>
          </w:p>
        </w:tc>
        <w:tc>
          <w:tcPr>
            <w:tcW w:w="2168" w:type="dxa"/>
          </w:tcPr>
          <w:p w:rsidR="00DC787F" w:rsidRPr="00BC4F18" w:rsidRDefault="00DC787F" w:rsidP="007277F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C4F18">
              <w:rPr>
                <w:rFonts w:eastAsia="Times New Roman"/>
                <w:sz w:val="28"/>
                <w:szCs w:val="28"/>
                <w:lang w:eastAsia="ru-RU"/>
              </w:rPr>
              <w:t>Подпись</w:t>
            </w:r>
          </w:p>
          <w:p w:rsidR="00DC787F" w:rsidRPr="00BC4F18" w:rsidRDefault="00DC787F" w:rsidP="007277F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C4F18">
              <w:rPr>
                <w:rFonts w:eastAsia="Times New Roman"/>
                <w:sz w:val="28"/>
                <w:szCs w:val="28"/>
                <w:lang w:eastAsia="ru-RU"/>
              </w:rPr>
              <w:t>ответственного лица</w:t>
            </w:r>
          </w:p>
        </w:tc>
      </w:tr>
      <w:tr w:rsidR="00DC787F" w:rsidRPr="00BC4F18" w:rsidTr="003C786D">
        <w:trPr>
          <w:trHeight w:val="397"/>
        </w:trPr>
        <w:tc>
          <w:tcPr>
            <w:tcW w:w="1235" w:type="dxa"/>
          </w:tcPr>
          <w:p w:rsidR="00DC787F" w:rsidRPr="00BC4F18" w:rsidRDefault="00DC787F" w:rsidP="00D45B01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  <w:r w:rsidRPr="00BC4F18"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1" w:type="dxa"/>
          </w:tcPr>
          <w:p w:rsidR="00DC787F" w:rsidRPr="00BC4F18" w:rsidRDefault="00DC787F" w:rsidP="00D45B01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C787F" w:rsidRPr="00BC4F18" w:rsidRDefault="00DC787F" w:rsidP="00D45B01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</w:tcPr>
          <w:p w:rsidR="00DC787F" w:rsidRPr="00BC4F18" w:rsidRDefault="00DC787F" w:rsidP="00D45B01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</w:tcPr>
          <w:p w:rsidR="00DC787F" w:rsidRPr="00BC4F18" w:rsidRDefault="00DC787F" w:rsidP="00D45B01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68" w:type="dxa"/>
          </w:tcPr>
          <w:p w:rsidR="00DC787F" w:rsidRPr="00BC4F18" w:rsidRDefault="00DC787F" w:rsidP="00D45B01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83983" w:rsidRPr="00C80427" w:rsidRDefault="00383983" w:rsidP="00335CBB">
      <w:pPr>
        <w:spacing w:before="100" w:beforeAutospacing="1" w:after="100" w:afterAutospacing="1"/>
        <w:rPr>
          <w:rFonts w:eastAsia="Times New Roman"/>
          <w:lang w:eastAsia="ru-RU"/>
        </w:rPr>
      </w:pPr>
    </w:p>
    <w:p w:rsidR="00383983" w:rsidRPr="00960798" w:rsidRDefault="00383983" w:rsidP="00335CBB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960798">
        <w:rPr>
          <w:rFonts w:eastAsia="Times New Roman"/>
          <w:sz w:val="28"/>
          <w:szCs w:val="28"/>
          <w:lang w:eastAsia="ru-RU"/>
        </w:rPr>
        <w:t>Всего по состоянию на «___» __________ 20</w:t>
      </w:r>
      <w:r w:rsidR="006922B7">
        <w:rPr>
          <w:rFonts w:eastAsia="Times New Roman"/>
          <w:sz w:val="28"/>
          <w:szCs w:val="28"/>
          <w:lang w:eastAsia="ru-RU"/>
        </w:rPr>
        <w:t>2</w:t>
      </w:r>
      <w:r w:rsidRPr="00960798">
        <w:rPr>
          <w:rFonts w:eastAsia="Times New Roman"/>
          <w:sz w:val="28"/>
          <w:szCs w:val="28"/>
          <w:lang w:eastAsia="ru-RU"/>
        </w:rPr>
        <w:t xml:space="preserve">__ г. в </w:t>
      </w:r>
      <w:r w:rsidRPr="00903091">
        <w:rPr>
          <w:rFonts w:eastAsia="Times New Roman"/>
          <w:sz w:val="28"/>
          <w:szCs w:val="28"/>
          <w:highlight w:val="yellow"/>
          <w:lang w:eastAsia="ru-RU"/>
        </w:rPr>
        <w:t xml:space="preserve">фондах </w:t>
      </w:r>
      <w:r w:rsidR="000767DD">
        <w:rPr>
          <w:rFonts w:eastAsia="Times New Roman"/>
          <w:sz w:val="28"/>
          <w:szCs w:val="28"/>
          <w:highlight w:val="yellow"/>
          <w:lang w:eastAsia="ru-RU"/>
        </w:rPr>
        <w:t>________________________________________________________________</w:t>
      </w:r>
      <w:r w:rsidR="00146708" w:rsidRPr="00903091">
        <w:rPr>
          <w:rFonts w:eastAsia="Times New Roman"/>
          <w:sz w:val="28"/>
          <w:szCs w:val="28"/>
          <w:highlight w:val="yellow"/>
          <w:lang w:eastAsia="ru-RU"/>
        </w:rPr>
        <w:t xml:space="preserve"> </w:t>
      </w:r>
      <w:r w:rsidRPr="00903091">
        <w:rPr>
          <w:rFonts w:eastAsia="Times New Roman"/>
          <w:sz w:val="28"/>
          <w:szCs w:val="28"/>
          <w:highlight w:val="yellow"/>
          <w:lang w:eastAsia="ru-RU"/>
        </w:rPr>
        <w:t>выявлено _______ изданий.</w:t>
      </w:r>
    </w:p>
    <w:p w:rsidR="00383983" w:rsidRPr="00960798" w:rsidRDefault="00383983" w:rsidP="00335CBB">
      <w:p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960798">
        <w:rPr>
          <w:rFonts w:eastAsia="Times New Roman"/>
          <w:sz w:val="28"/>
          <w:szCs w:val="28"/>
          <w:lang w:eastAsia="ru-RU"/>
        </w:rPr>
        <w:t> </w:t>
      </w:r>
    </w:p>
    <w:p w:rsidR="00383983" w:rsidRDefault="00383983" w:rsidP="00335CBB">
      <w:pPr>
        <w:spacing w:before="100" w:beforeAutospacing="1" w:after="100" w:afterAutospacing="1"/>
        <w:rPr>
          <w:rFonts w:eastAsia="Times New Roman"/>
          <w:i/>
          <w:iCs/>
          <w:sz w:val="28"/>
          <w:szCs w:val="28"/>
          <w:lang w:eastAsia="ru-RU"/>
        </w:rPr>
      </w:pPr>
      <w:r w:rsidRPr="00960798">
        <w:rPr>
          <w:rFonts w:eastAsia="Times New Roman"/>
          <w:i/>
          <w:iCs/>
          <w:sz w:val="28"/>
          <w:szCs w:val="28"/>
          <w:lang w:eastAsia="ru-RU"/>
        </w:rPr>
        <w:t>Подпись</w:t>
      </w:r>
    </w:p>
    <w:p w:rsidR="00383983" w:rsidRDefault="00383983" w:rsidP="00D45B01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383983" w:rsidRDefault="00383983" w:rsidP="00D45B01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383983" w:rsidRDefault="00383983" w:rsidP="00D45B01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383983" w:rsidRDefault="00383983" w:rsidP="00D45B01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383983" w:rsidRDefault="00383983" w:rsidP="007277FE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F06252" w:rsidRDefault="00F06252" w:rsidP="007277FE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F06252" w:rsidRDefault="00F06252" w:rsidP="007277FE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F06252" w:rsidRDefault="00F06252" w:rsidP="007277FE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F06252" w:rsidRDefault="00F06252" w:rsidP="007277FE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B75E36" w:rsidRDefault="00B75E36" w:rsidP="007277FE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B75E36" w:rsidRDefault="00B75E36" w:rsidP="007277FE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B75E36" w:rsidRDefault="00B75E36" w:rsidP="007277FE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F06252" w:rsidRDefault="00F06252" w:rsidP="007277FE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383983" w:rsidRDefault="00383983" w:rsidP="007277FE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383983" w:rsidRDefault="00383983" w:rsidP="007277FE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383983" w:rsidRDefault="00383983" w:rsidP="007277FE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  <w:r w:rsidRPr="00A411F2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№ 2</w:t>
      </w:r>
    </w:p>
    <w:p w:rsidR="00B46C92" w:rsidRPr="00B46C92" w:rsidRDefault="00B46C92" w:rsidP="00B46C92">
      <w:pPr>
        <w:shd w:val="clear" w:color="auto" w:fill="FFFFFF"/>
        <w:ind w:firstLine="720"/>
        <w:jc w:val="right"/>
        <w:rPr>
          <w:sz w:val="22"/>
          <w:szCs w:val="22"/>
        </w:rPr>
      </w:pPr>
      <w:bookmarkStart w:id="2" w:name="_Hlk152249851"/>
      <w:r w:rsidRPr="00B46C92">
        <w:rPr>
          <w:sz w:val="22"/>
          <w:szCs w:val="22"/>
        </w:rPr>
        <w:t xml:space="preserve">к </w:t>
      </w:r>
      <w:r w:rsidR="00762E01">
        <w:rPr>
          <w:sz w:val="22"/>
          <w:szCs w:val="22"/>
        </w:rPr>
        <w:t>Методическим рекомендациям</w:t>
      </w:r>
      <w:r w:rsidRPr="00B46C92">
        <w:rPr>
          <w:sz w:val="22"/>
          <w:szCs w:val="22"/>
        </w:rPr>
        <w:t xml:space="preserve"> </w:t>
      </w:r>
    </w:p>
    <w:p w:rsidR="00B46C92" w:rsidRPr="00B46C92" w:rsidRDefault="00B46C92" w:rsidP="00B46C92">
      <w:pPr>
        <w:shd w:val="clear" w:color="auto" w:fill="FFFFFF"/>
        <w:ind w:firstLine="720"/>
        <w:jc w:val="right"/>
        <w:rPr>
          <w:sz w:val="22"/>
          <w:szCs w:val="22"/>
        </w:rPr>
      </w:pPr>
      <w:r w:rsidRPr="00B46C92">
        <w:rPr>
          <w:sz w:val="22"/>
          <w:szCs w:val="22"/>
        </w:rPr>
        <w:t xml:space="preserve">о работе с документами, </w:t>
      </w:r>
    </w:p>
    <w:p w:rsidR="00B46C92" w:rsidRPr="00B46C92" w:rsidRDefault="00B46C92" w:rsidP="00B46C92">
      <w:pPr>
        <w:shd w:val="clear" w:color="auto" w:fill="FFFFFF"/>
        <w:ind w:firstLine="720"/>
        <w:jc w:val="right"/>
        <w:rPr>
          <w:sz w:val="22"/>
          <w:szCs w:val="22"/>
        </w:rPr>
      </w:pPr>
      <w:r w:rsidRPr="00B46C92">
        <w:rPr>
          <w:sz w:val="22"/>
          <w:szCs w:val="22"/>
        </w:rPr>
        <w:t xml:space="preserve">включенными в реестр  </w:t>
      </w:r>
    </w:p>
    <w:p w:rsidR="00B46C92" w:rsidRPr="00B46C92" w:rsidRDefault="00B46C92" w:rsidP="00B46C92">
      <w:pPr>
        <w:shd w:val="clear" w:color="auto" w:fill="FFFFFF"/>
        <w:ind w:firstLine="720"/>
        <w:jc w:val="right"/>
        <w:rPr>
          <w:sz w:val="22"/>
          <w:szCs w:val="22"/>
        </w:rPr>
      </w:pPr>
      <w:bookmarkStart w:id="3" w:name="_GoBack"/>
      <w:bookmarkEnd w:id="3"/>
      <w:r w:rsidRPr="00B46C92">
        <w:rPr>
          <w:sz w:val="22"/>
          <w:szCs w:val="22"/>
        </w:rPr>
        <w:t>иностранных агентов</w:t>
      </w:r>
    </w:p>
    <w:bookmarkEnd w:id="2"/>
    <w:p w:rsidR="00383983" w:rsidRPr="009364B7" w:rsidRDefault="00383983" w:rsidP="007277FE">
      <w:pPr>
        <w:shd w:val="clear" w:color="auto" w:fill="FFFFFF"/>
        <w:ind w:firstLine="720"/>
        <w:jc w:val="right"/>
        <w:rPr>
          <w:sz w:val="22"/>
          <w:szCs w:val="22"/>
        </w:rPr>
      </w:pPr>
    </w:p>
    <w:p w:rsidR="00383983" w:rsidRPr="00C551A7" w:rsidRDefault="00383983" w:rsidP="007277FE">
      <w:pPr>
        <w:shd w:val="clear" w:color="auto" w:fill="FFFFFF"/>
        <w:tabs>
          <w:tab w:val="left" w:pos="9619"/>
        </w:tabs>
        <w:ind w:firstLine="720"/>
        <w:jc w:val="right"/>
        <w:rPr>
          <w:sz w:val="28"/>
          <w:szCs w:val="28"/>
        </w:rPr>
      </w:pPr>
    </w:p>
    <w:p w:rsidR="00D47794" w:rsidRDefault="00B46C92" w:rsidP="00B75E36">
      <w:pPr>
        <w:shd w:val="clear" w:color="auto" w:fill="FFFFFF"/>
        <w:tabs>
          <w:tab w:val="left" w:pos="6086"/>
        </w:tabs>
        <w:ind w:firstLine="720"/>
        <w:jc w:val="right"/>
        <w:rPr>
          <w:rFonts w:eastAsia="Times New Roman"/>
          <w:sz w:val="28"/>
          <w:szCs w:val="28"/>
          <w:highlight w:val="yellow"/>
        </w:rPr>
      </w:pPr>
      <w:bookmarkStart w:id="4" w:name="_Hlk152249884"/>
      <w:r w:rsidRPr="006F3F0E">
        <w:rPr>
          <w:rFonts w:eastAsia="Times New Roman"/>
          <w:sz w:val="28"/>
          <w:szCs w:val="28"/>
          <w:highlight w:val="yellow"/>
        </w:rPr>
        <w:t xml:space="preserve">«Утверждаю» </w:t>
      </w:r>
    </w:p>
    <w:p w:rsidR="00B46C92" w:rsidRPr="00B46C92" w:rsidRDefault="00B46C92" w:rsidP="00B75E36">
      <w:pPr>
        <w:shd w:val="clear" w:color="auto" w:fill="FFFFFF"/>
        <w:tabs>
          <w:tab w:val="left" w:pos="6086"/>
        </w:tabs>
        <w:ind w:firstLine="720"/>
        <w:jc w:val="right"/>
        <w:rPr>
          <w:rFonts w:eastAsia="Times New Roman"/>
          <w:sz w:val="28"/>
          <w:szCs w:val="28"/>
        </w:rPr>
      </w:pPr>
      <w:r w:rsidRPr="006F3F0E">
        <w:rPr>
          <w:rFonts w:eastAsia="Times New Roman"/>
          <w:sz w:val="28"/>
          <w:szCs w:val="28"/>
          <w:highlight w:val="yellow"/>
        </w:rPr>
        <w:t>Директор</w:t>
      </w:r>
    </w:p>
    <w:bookmarkEnd w:id="4"/>
    <w:p w:rsidR="00383983" w:rsidRPr="00C551A7" w:rsidRDefault="00383983" w:rsidP="007277FE">
      <w:pPr>
        <w:shd w:val="clear" w:color="auto" w:fill="FFFFFF"/>
        <w:tabs>
          <w:tab w:val="left" w:pos="6086"/>
        </w:tabs>
        <w:ind w:firstLine="720"/>
        <w:jc w:val="right"/>
        <w:rPr>
          <w:rFonts w:eastAsia="Times New Roman"/>
          <w:sz w:val="28"/>
          <w:szCs w:val="28"/>
        </w:rPr>
      </w:pPr>
    </w:p>
    <w:p w:rsidR="00383983" w:rsidRPr="00C551A7" w:rsidRDefault="00383983" w:rsidP="007277FE">
      <w:pPr>
        <w:shd w:val="clear" w:color="auto" w:fill="FFFFFF"/>
        <w:tabs>
          <w:tab w:val="left" w:pos="6086"/>
        </w:tabs>
        <w:spacing w:line="360" w:lineRule="auto"/>
        <w:ind w:firstLine="720"/>
        <w:jc w:val="center"/>
        <w:rPr>
          <w:rFonts w:eastAsia="Times New Roman"/>
          <w:sz w:val="28"/>
          <w:szCs w:val="28"/>
        </w:rPr>
      </w:pPr>
    </w:p>
    <w:p w:rsidR="00383983" w:rsidRPr="007277FE" w:rsidRDefault="00383983" w:rsidP="00D45B01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:rsidR="00383983" w:rsidRPr="007277FE" w:rsidRDefault="00383983" w:rsidP="007277FE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7277FE">
        <w:rPr>
          <w:rFonts w:eastAsia="Times New Roman"/>
          <w:b/>
          <w:bCs/>
          <w:color w:val="000000"/>
          <w:sz w:val="28"/>
          <w:szCs w:val="28"/>
        </w:rPr>
        <w:t>Акт</w:t>
      </w:r>
    </w:p>
    <w:p w:rsidR="00383983" w:rsidRPr="007277FE" w:rsidRDefault="00383983" w:rsidP="007277F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7277FE">
        <w:rPr>
          <w:rFonts w:eastAsia="Times New Roman"/>
          <w:b/>
          <w:bCs/>
          <w:color w:val="000000"/>
          <w:sz w:val="28"/>
          <w:szCs w:val="28"/>
        </w:rPr>
        <w:t xml:space="preserve">о наличии изданий, включенных в </w:t>
      </w:r>
      <w:r w:rsidR="00B46C92">
        <w:rPr>
          <w:rFonts w:eastAsia="Times New Roman"/>
          <w:b/>
          <w:bCs/>
          <w:color w:val="000000"/>
          <w:sz w:val="28"/>
          <w:szCs w:val="28"/>
        </w:rPr>
        <w:t>реестр</w:t>
      </w:r>
    </w:p>
    <w:p w:rsidR="00383983" w:rsidRPr="007277FE" w:rsidRDefault="00B46C92" w:rsidP="00B46C92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иностранных агентов</w:t>
      </w:r>
    </w:p>
    <w:p w:rsidR="00383983" w:rsidRPr="007277FE" w:rsidRDefault="00383983" w:rsidP="00D45B01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383983" w:rsidRPr="007277FE" w:rsidRDefault="00383983" w:rsidP="00D45B01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7277FE">
        <w:rPr>
          <w:color w:val="000000"/>
          <w:sz w:val="28"/>
          <w:szCs w:val="28"/>
        </w:rPr>
        <w:t xml:space="preserve">от «___» _______________20    </w:t>
      </w:r>
      <w:r w:rsidRPr="007277FE">
        <w:rPr>
          <w:rFonts w:eastAsia="Times New Roman"/>
          <w:color w:val="000000"/>
          <w:sz w:val="28"/>
          <w:szCs w:val="28"/>
        </w:rPr>
        <w:t>г.</w:t>
      </w:r>
    </w:p>
    <w:p w:rsidR="00383983" w:rsidRPr="007277FE" w:rsidRDefault="00383983" w:rsidP="00D45B01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383983" w:rsidRPr="007277FE" w:rsidRDefault="00383983" w:rsidP="007277FE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 w:rsidRPr="007277FE">
        <w:rPr>
          <w:rFonts w:eastAsia="Times New Roman"/>
          <w:color w:val="000000"/>
          <w:sz w:val="28"/>
          <w:szCs w:val="28"/>
        </w:rPr>
        <w:t xml:space="preserve">Мы, нижеподписавшиеся </w:t>
      </w:r>
      <w:r w:rsidRPr="007277FE">
        <w:rPr>
          <w:rFonts w:eastAsia="Times New Roman"/>
          <w:i/>
          <w:iCs/>
          <w:color w:val="000000"/>
          <w:sz w:val="28"/>
          <w:szCs w:val="28"/>
        </w:rPr>
        <w:t xml:space="preserve">(ФИО ответственных лиц в количестве не менее 3-х человек), </w:t>
      </w:r>
      <w:r w:rsidRPr="007277FE">
        <w:rPr>
          <w:rFonts w:eastAsia="Times New Roman"/>
          <w:color w:val="000000"/>
          <w:sz w:val="28"/>
          <w:szCs w:val="28"/>
        </w:rPr>
        <w:t xml:space="preserve">составили настоящий акт </w:t>
      </w:r>
      <w:r w:rsidR="002406BD">
        <w:rPr>
          <w:rFonts w:eastAsia="Times New Roman"/>
          <w:color w:val="000000"/>
          <w:sz w:val="28"/>
          <w:szCs w:val="28"/>
        </w:rPr>
        <w:t>о</w:t>
      </w:r>
      <w:r w:rsidRPr="007277FE">
        <w:rPr>
          <w:rFonts w:eastAsia="Times New Roman"/>
          <w:color w:val="000000"/>
          <w:sz w:val="28"/>
          <w:szCs w:val="28"/>
        </w:rPr>
        <w:t xml:space="preserve"> том, что нами была проведена сверка </w:t>
      </w:r>
      <w:r w:rsidR="002406BD">
        <w:rPr>
          <w:rFonts w:eastAsia="Times New Roman"/>
          <w:color w:val="000000"/>
          <w:sz w:val="28"/>
          <w:szCs w:val="28"/>
        </w:rPr>
        <w:t xml:space="preserve">реестра иностранных агентов </w:t>
      </w:r>
      <w:r w:rsidRPr="007277FE">
        <w:rPr>
          <w:rFonts w:eastAsia="Times New Roman"/>
          <w:color w:val="000000"/>
          <w:sz w:val="28"/>
          <w:szCs w:val="28"/>
        </w:rPr>
        <w:t>со справочно-библиографическим аппаратом фонда библиотеки.</w:t>
      </w:r>
    </w:p>
    <w:p w:rsidR="00383983" w:rsidRPr="007277FE" w:rsidRDefault="00383983" w:rsidP="007277FE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  <w:r w:rsidRPr="007277FE">
        <w:rPr>
          <w:rFonts w:eastAsia="Times New Roman"/>
          <w:color w:val="000000"/>
          <w:sz w:val="28"/>
          <w:szCs w:val="28"/>
        </w:rPr>
        <w:t xml:space="preserve">В результате проверки в фонде выявлено </w:t>
      </w:r>
      <w:r w:rsidRPr="007277FE">
        <w:rPr>
          <w:rFonts w:eastAsia="Times New Roman"/>
          <w:i/>
          <w:iCs/>
          <w:color w:val="000000"/>
          <w:sz w:val="28"/>
          <w:szCs w:val="28"/>
        </w:rPr>
        <w:t xml:space="preserve">(количество) </w:t>
      </w:r>
      <w:r w:rsidRPr="007277FE">
        <w:rPr>
          <w:rFonts w:eastAsia="Times New Roman"/>
          <w:color w:val="000000"/>
          <w:sz w:val="28"/>
          <w:szCs w:val="28"/>
        </w:rPr>
        <w:t xml:space="preserve">документов, включенных в </w:t>
      </w:r>
      <w:r w:rsidR="002406BD">
        <w:rPr>
          <w:rFonts w:eastAsia="Times New Roman"/>
          <w:color w:val="000000"/>
          <w:sz w:val="28"/>
          <w:szCs w:val="28"/>
        </w:rPr>
        <w:t>реестр иностранных агентов</w:t>
      </w:r>
      <w:r w:rsidRPr="007277FE">
        <w:rPr>
          <w:rFonts w:eastAsia="Times New Roman"/>
          <w:color w:val="000000"/>
          <w:sz w:val="28"/>
          <w:szCs w:val="28"/>
        </w:rPr>
        <w:t>.</w:t>
      </w:r>
    </w:p>
    <w:p w:rsidR="00383983" w:rsidRDefault="00383983" w:rsidP="007277FE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7277FE">
        <w:rPr>
          <w:rFonts w:eastAsia="Times New Roman"/>
          <w:color w:val="000000"/>
          <w:sz w:val="28"/>
          <w:szCs w:val="28"/>
        </w:rPr>
        <w:t>Список прилагается.</w:t>
      </w:r>
    </w:p>
    <w:p w:rsidR="00383983" w:rsidRPr="007277FE" w:rsidRDefault="00383983" w:rsidP="007277FE">
      <w:pPr>
        <w:shd w:val="clear" w:color="auto" w:fill="FFFFFF"/>
        <w:ind w:firstLine="708"/>
        <w:jc w:val="both"/>
        <w:rPr>
          <w:rFonts w:ascii="Arial" w:hAnsi="Arial" w:cs="Arial"/>
          <w:sz w:val="28"/>
          <w:szCs w:val="28"/>
        </w:rPr>
      </w:pPr>
    </w:p>
    <w:p w:rsidR="00383983" w:rsidRPr="007277FE" w:rsidRDefault="00383983" w:rsidP="007277F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277FE">
        <w:rPr>
          <w:rFonts w:eastAsia="Times New Roman"/>
          <w:color w:val="000000"/>
          <w:sz w:val="28"/>
          <w:szCs w:val="28"/>
        </w:rPr>
        <w:t>Должности</w:t>
      </w:r>
      <w:r w:rsidR="00146708"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          </w:t>
      </w:r>
      <w:r w:rsidRPr="007277FE">
        <w:rPr>
          <w:rFonts w:eastAsia="Times New Roman"/>
          <w:color w:val="000000"/>
          <w:sz w:val="28"/>
          <w:szCs w:val="28"/>
        </w:rPr>
        <w:t>Подписи</w:t>
      </w:r>
    </w:p>
    <w:p w:rsidR="00383983" w:rsidRDefault="00383983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7A7EF7" w:rsidRDefault="007A7EF7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7A7EF7" w:rsidRDefault="007A7EF7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7A7EF7" w:rsidRDefault="007A7EF7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7A7EF7" w:rsidRDefault="007A7EF7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7A7EF7" w:rsidRDefault="007A7EF7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7A7EF7" w:rsidRDefault="007A7EF7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7A7EF7" w:rsidRDefault="007A7EF7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7A7EF7" w:rsidRDefault="007A7EF7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7A7EF7" w:rsidRDefault="007A7EF7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7A7EF7" w:rsidRDefault="007A7EF7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7A7EF7" w:rsidRDefault="007A7EF7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p w:rsidR="007A7EF7" w:rsidRDefault="007A7EF7" w:rsidP="00335CBB">
      <w:pPr>
        <w:shd w:val="clear" w:color="auto" w:fill="FFFFFF"/>
        <w:ind w:firstLine="720"/>
        <w:jc w:val="right"/>
        <w:rPr>
          <w:rFonts w:eastAsia="Times New Roman"/>
          <w:sz w:val="28"/>
          <w:szCs w:val="28"/>
        </w:rPr>
      </w:pPr>
    </w:p>
    <w:sectPr w:rsidR="007A7EF7" w:rsidSect="002E4942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3C28"/>
    <w:multiLevelType w:val="multilevel"/>
    <w:tmpl w:val="2C787B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ACB1997"/>
    <w:multiLevelType w:val="hybridMultilevel"/>
    <w:tmpl w:val="3ABEE590"/>
    <w:lvl w:ilvl="0" w:tplc="A9F25E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437A8"/>
    <w:multiLevelType w:val="multilevel"/>
    <w:tmpl w:val="E078E6B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621454B2"/>
    <w:multiLevelType w:val="hybridMultilevel"/>
    <w:tmpl w:val="1AA693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966EF"/>
    <w:multiLevelType w:val="hybridMultilevel"/>
    <w:tmpl w:val="C36EC802"/>
    <w:lvl w:ilvl="0" w:tplc="0EA07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imSu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C47286"/>
    <w:multiLevelType w:val="multilevel"/>
    <w:tmpl w:val="2C787B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BB"/>
    <w:rsid w:val="000032AB"/>
    <w:rsid w:val="0004038D"/>
    <w:rsid w:val="00050598"/>
    <w:rsid w:val="0005586E"/>
    <w:rsid w:val="00065CD2"/>
    <w:rsid w:val="00074641"/>
    <w:rsid w:val="000767DD"/>
    <w:rsid w:val="0008632F"/>
    <w:rsid w:val="000A655E"/>
    <w:rsid w:val="000C38CA"/>
    <w:rsid w:val="000D0194"/>
    <w:rsid w:val="0011226D"/>
    <w:rsid w:val="00132C15"/>
    <w:rsid w:val="00142A5B"/>
    <w:rsid w:val="00142AA3"/>
    <w:rsid w:val="00146708"/>
    <w:rsid w:val="00151A88"/>
    <w:rsid w:val="00156F17"/>
    <w:rsid w:val="001616D6"/>
    <w:rsid w:val="00161DC7"/>
    <w:rsid w:val="00162200"/>
    <w:rsid w:val="001F6DD3"/>
    <w:rsid w:val="002200A9"/>
    <w:rsid w:val="0022353A"/>
    <w:rsid w:val="002344B3"/>
    <w:rsid w:val="002406BD"/>
    <w:rsid w:val="00242163"/>
    <w:rsid w:val="002728FA"/>
    <w:rsid w:val="002741A6"/>
    <w:rsid w:val="002A5BB4"/>
    <w:rsid w:val="002B12C9"/>
    <w:rsid w:val="002D4CF0"/>
    <w:rsid w:val="002E1852"/>
    <w:rsid w:val="002E4942"/>
    <w:rsid w:val="002F678B"/>
    <w:rsid w:val="0033174C"/>
    <w:rsid w:val="00335CBB"/>
    <w:rsid w:val="00344E2D"/>
    <w:rsid w:val="00363517"/>
    <w:rsid w:val="003812FC"/>
    <w:rsid w:val="00383983"/>
    <w:rsid w:val="00391D77"/>
    <w:rsid w:val="003A7625"/>
    <w:rsid w:val="003B0A59"/>
    <w:rsid w:val="003C786D"/>
    <w:rsid w:val="00413385"/>
    <w:rsid w:val="00457497"/>
    <w:rsid w:val="00496A22"/>
    <w:rsid w:val="004A12EA"/>
    <w:rsid w:val="004A6BAB"/>
    <w:rsid w:val="004B3CE5"/>
    <w:rsid w:val="004F63A2"/>
    <w:rsid w:val="00503DB2"/>
    <w:rsid w:val="005156EE"/>
    <w:rsid w:val="005322BF"/>
    <w:rsid w:val="00533D62"/>
    <w:rsid w:val="00533F74"/>
    <w:rsid w:val="00535E37"/>
    <w:rsid w:val="00542AA8"/>
    <w:rsid w:val="00546341"/>
    <w:rsid w:val="00577032"/>
    <w:rsid w:val="00584785"/>
    <w:rsid w:val="00591335"/>
    <w:rsid w:val="005B03DA"/>
    <w:rsid w:val="005E59FE"/>
    <w:rsid w:val="005F4122"/>
    <w:rsid w:val="00600530"/>
    <w:rsid w:val="00607F76"/>
    <w:rsid w:val="00630775"/>
    <w:rsid w:val="00645AA3"/>
    <w:rsid w:val="00657A30"/>
    <w:rsid w:val="00673F1C"/>
    <w:rsid w:val="006922B7"/>
    <w:rsid w:val="00694733"/>
    <w:rsid w:val="006A6E8E"/>
    <w:rsid w:val="006B3C75"/>
    <w:rsid w:val="006C3539"/>
    <w:rsid w:val="006C5B25"/>
    <w:rsid w:val="006C62D5"/>
    <w:rsid w:val="006D32D1"/>
    <w:rsid w:val="006F3F0E"/>
    <w:rsid w:val="007205DD"/>
    <w:rsid w:val="007277FE"/>
    <w:rsid w:val="00762E01"/>
    <w:rsid w:val="007653B9"/>
    <w:rsid w:val="00771BD1"/>
    <w:rsid w:val="00772A3C"/>
    <w:rsid w:val="00797A12"/>
    <w:rsid w:val="007A2845"/>
    <w:rsid w:val="007A7EF7"/>
    <w:rsid w:val="007B0E6F"/>
    <w:rsid w:val="007C00B4"/>
    <w:rsid w:val="007D2617"/>
    <w:rsid w:val="007E3040"/>
    <w:rsid w:val="00816113"/>
    <w:rsid w:val="0081634F"/>
    <w:rsid w:val="00856DC2"/>
    <w:rsid w:val="00862EA4"/>
    <w:rsid w:val="00864553"/>
    <w:rsid w:val="00864BA7"/>
    <w:rsid w:val="00875B6D"/>
    <w:rsid w:val="00891C4C"/>
    <w:rsid w:val="0089247E"/>
    <w:rsid w:val="00896F33"/>
    <w:rsid w:val="008B5496"/>
    <w:rsid w:val="008E1D19"/>
    <w:rsid w:val="008E5B13"/>
    <w:rsid w:val="00903091"/>
    <w:rsid w:val="009364B7"/>
    <w:rsid w:val="00957905"/>
    <w:rsid w:val="00960798"/>
    <w:rsid w:val="00995127"/>
    <w:rsid w:val="009A0416"/>
    <w:rsid w:val="009C0143"/>
    <w:rsid w:val="009C76C0"/>
    <w:rsid w:val="009D4DD0"/>
    <w:rsid w:val="00A33ACD"/>
    <w:rsid w:val="00A34847"/>
    <w:rsid w:val="00A411F2"/>
    <w:rsid w:val="00A45174"/>
    <w:rsid w:val="00A5244C"/>
    <w:rsid w:val="00A53740"/>
    <w:rsid w:val="00AB4C83"/>
    <w:rsid w:val="00AD62C5"/>
    <w:rsid w:val="00AD65F1"/>
    <w:rsid w:val="00AE30D3"/>
    <w:rsid w:val="00AF7FBF"/>
    <w:rsid w:val="00B154AD"/>
    <w:rsid w:val="00B330D9"/>
    <w:rsid w:val="00B33762"/>
    <w:rsid w:val="00B34843"/>
    <w:rsid w:val="00B3621C"/>
    <w:rsid w:val="00B452A2"/>
    <w:rsid w:val="00B46286"/>
    <w:rsid w:val="00B46C92"/>
    <w:rsid w:val="00B75E36"/>
    <w:rsid w:val="00B82AA5"/>
    <w:rsid w:val="00B84879"/>
    <w:rsid w:val="00B916DF"/>
    <w:rsid w:val="00BA4E8D"/>
    <w:rsid w:val="00BB0DF3"/>
    <w:rsid w:val="00BB602F"/>
    <w:rsid w:val="00BC4F18"/>
    <w:rsid w:val="00BC7BC0"/>
    <w:rsid w:val="00BD5DE4"/>
    <w:rsid w:val="00BF07F0"/>
    <w:rsid w:val="00BF6266"/>
    <w:rsid w:val="00C06C5B"/>
    <w:rsid w:val="00C274B6"/>
    <w:rsid w:val="00C36C3E"/>
    <w:rsid w:val="00C551A7"/>
    <w:rsid w:val="00C66EB2"/>
    <w:rsid w:val="00C7041F"/>
    <w:rsid w:val="00C758CE"/>
    <w:rsid w:val="00C80427"/>
    <w:rsid w:val="00C8424C"/>
    <w:rsid w:val="00C85860"/>
    <w:rsid w:val="00C87832"/>
    <w:rsid w:val="00CB644F"/>
    <w:rsid w:val="00CB7D56"/>
    <w:rsid w:val="00CC3B4E"/>
    <w:rsid w:val="00CD1A06"/>
    <w:rsid w:val="00CE04AD"/>
    <w:rsid w:val="00CF7686"/>
    <w:rsid w:val="00D1399D"/>
    <w:rsid w:val="00D2241A"/>
    <w:rsid w:val="00D42289"/>
    <w:rsid w:val="00D45B01"/>
    <w:rsid w:val="00D47794"/>
    <w:rsid w:val="00D618D2"/>
    <w:rsid w:val="00D751FB"/>
    <w:rsid w:val="00D83C30"/>
    <w:rsid w:val="00D878E0"/>
    <w:rsid w:val="00D9096F"/>
    <w:rsid w:val="00D93538"/>
    <w:rsid w:val="00DB4125"/>
    <w:rsid w:val="00DC787F"/>
    <w:rsid w:val="00DE6F57"/>
    <w:rsid w:val="00E00EA5"/>
    <w:rsid w:val="00E42B17"/>
    <w:rsid w:val="00E56B7A"/>
    <w:rsid w:val="00E700DA"/>
    <w:rsid w:val="00F03F2F"/>
    <w:rsid w:val="00F06252"/>
    <w:rsid w:val="00F209FA"/>
    <w:rsid w:val="00F24301"/>
    <w:rsid w:val="00F432BC"/>
    <w:rsid w:val="00F50A56"/>
    <w:rsid w:val="00F51D0D"/>
    <w:rsid w:val="00F70882"/>
    <w:rsid w:val="00F72460"/>
    <w:rsid w:val="00F84BD5"/>
    <w:rsid w:val="00F93B00"/>
    <w:rsid w:val="00FC0185"/>
    <w:rsid w:val="00FD30F5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6B891"/>
  <w15:docId w15:val="{6AFF508C-1980-4C39-B220-734D7C86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1C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1852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151A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1A88"/>
    <w:rPr>
      <w:rFonts w:ascii="Segoe UI" w:eastAsia="SimSun" w:hAnsi="Segoe UI" w:cs="Segoe UI"/>
      <w:sz w:val="18"/>
      <w:szCs w:val="18"/>
      <w:lang w:eastAsia="zh-CN"/>
    </w:rPr>
  </w:style>
  <w:style w:type="character" w:styleId="a6">
    <w:name w:val="Hyperlink"/>
    <w:basedOn w:val="a0"/>
    <w:uiPriority w:val="99"/>
    <w:unhideWhenUsed/>
    <w:rsid w:val="00A524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just.gov.ru/ru/activity/directions/99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Nadya</cp:lastModifiedBy>
  <cp:revision>17</cp:revision>
  <cp:lastPrinted>2017-10-27T08:04:00Z</cp:lastPrinted>
  <dcterms:created xsi:type="dcterms:W3CDTF">2023-12-12T07:10:00Z</dcterms:created>
  <dcterms:modified xsi:type="dcterms:W3CDTF">2023-12-12T08:42:00Z</dcterms:modified>
</cp:coreProperties>
</file>