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3C" w:rsidRPr="00DE763C" w:rsidRDefault="00DE763C" w:rsidP="00DE763C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Приложение 1</w:t>
      </w:r>
    </w:p>
    <w:p w:rsidR="009F70F6" w:rsidRDefault="009F70F6" w:rsidP="00DE763C">
      <w:pPr>
        <w:spacing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>РЕГИСТРАЦИОННАЯ ФОРМА</w:t>
      </w:r>
    </w:p>
    <w:p w:rsidR="009F70F6" w:rsidRDefault="009F70F6" w:rsidP="009F70F6">
      <w:pPr>
        <w:spacing w:line="240" w:lineRule="auto"/>
        <w:jc w:val="center"/>
      </w:pPr>
      <w:r>
        <w:rPr>
          <w:rFonts w:ascii="Times New Roman" w:hAnsi="Times New Roman"/>
          <w:bCs/>
          <w:sz w:val="26"/>
          <w:szCs w:val="26"/>
        </w:rPr>
        <w:t>участника</w:t>
      </w:r>
    </w:p>
    <w:p w:rsidR="009F70F6" w:rsidRDefault="009F70F6" w:rsidP="009F70F6">
      <w:pPr>
        <w:spacing w:line="240" w:lineRule="auto"/>
        <w:jc w:val="center"/>
      </w:pPr>
      <w:r>
        <w:rPr>
          <w:rFonts w:ascii="Times New Roman" w:hAnsi="Times New Roman"/>
          <w:sz w:val="26"/>
          <w:szCs w:val="26"/>
          <w:lang w:val="en-US"/>
        </w:rPr>
        <w:t>XI</w:t>
      </w:r>
      <w:r>
        <w:rPr>
          <w:rFonts w:ascii="Times New Roman" w:hAnsi="Times New Roman"/>
          <w:sz w:val="26"/>
          <w:szCs w:val="26"/>
        </w:rPr>
        <w:t xml:space="preserve"> межрегиональной Зимней школы сельских библиотекарей</w:t>
      </w:r>
    </w:p>
    <w:p w:rsidR="009F70F6" w:rsidRDefault="009F70F6" w:rsidP="009F70F6">
      <w:pPr>
        <w:spacing w:line="240" w:lineRule="auto"/>
        <w:jc w:val="center"/>
      </w:pPr>
      <w:r>
        <w:rPr>
          <w:rStyle w:val="s4"/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Style w:val="s4"/>
          <w:rFonts w:ascii="Times New Roman" w:hAnsi="Times New Roman"/>
          <w:b/>
          <w:sz w:val="28"/>
          <w:szCs w:val="28"/>
        </w:rPr>
        <w:t>Устьянская</w:t>
      </w:r>
      <w:proofErr w:type="spellEnd"/>
      <w:r>
        <w:rPr>
          <w:rStyle w:val="s4"/>
          <w:rFonts w:ascii="Times New Roman" w:hAnsi="Times New Roman"/>
          <w:b/>
          <w:sz w:val="28"/>
          <w:szCs w:val="28"/>
        </w:rPr>
        <w:t xml:space="preserve"> </w:t>
      </w:r>
      <w:r w:rsidR="00852B2A">
        <w:rPr>
          <w:rStyle w:val="s4"/>
          <w:rFonts w:ascii="Times New Roman" w:hAnsi="Times New Roman"/>
          <w:b/>
          <w:sz w:val="28"/>
          <w:szCs w:val="28"/>
        </w:rPr>
        <w:t>пристань: сохраняя традиции, внедряем инновации</w:t>
      </w:r>
      <w:r>
        <w:rPr>
          <w:rStyle w:val="s4"/>
          <w:rFonts w:ascii="Times New Roman" w:hAnsi="Times New Roman"/>
          <w:b/>
          <w:sz w:val="28"/>
          <w:szCs w:val="28"/>
        </w:rPr>
        <w:t>»</w:t>
      </w:r>
    </w:p>
    <w:p w:rsidR="009F70F6" w:rsidRDefault="009F70F6" w:rsidP="009F70F6">
      <w:pPr>
        <w:spacing w:line="240" w:lineRule="auto"/>
        <w:jc w:val="center"/>
      </w:pPr>
      <w:r>
        <w:rPr>
          <w:rFonts w:ascii="Times New Roman" w:hAnsi="Times New Roman"/>
          <w:bCs/>
          <w:sz w:val="26"/>
          <w:szCs w:val="26"/>
        </w:rPr>
        <w:t>г. Вологда</w:t>
      </w:r>
      <w:r w:rsidR="0060758B">
        <w:rPr>
          <w:rFonts w:ascii="Times New Roman" w:hAnsi="Times New Roman"/>
          <w:bCs/>
          <w:sz w:val="26"/>
          <w:szCs w:val="26"/>
        </w:rPr>
        <w:t>-</w:t>
      </w:r>
      <w:r w:rsidR="00852B2A">
        <w:rPr>
          <w:rFonts w:ascii="Times New Roman" w:hAnsi="Times New Roman"/>
          <w:bCs/>
          <w:sz w:val="26"/>
          <w:szCs w:val="26"/>
        </w:rPr>
        <w:t xml:space="preserve">с. Устье, </w:t>
      </w:r>
      <w:r>
        <w:rPr>
          <w:rFonts w:ascii="Times New Roman" w:hAnsi="Times New Roman"/>
          <w:bCs/>
          <w:sz w:val="26"/>
          <w:szCs w:val="26"/>
        </w:rPr>
        <w:t xml:space="preserve">28 февраля </w:t>
      </w:r>
      <w:r w:rsidR="00852B2A">
        <w:rPr>
          <w:rFonts w:ascii="Times New Roman" w:hAnsi="Times New Roman"/>
          <w:bCs/>
          <w:sz w:val="26"/>
          <w:szCs w:val="26"/>
        </w:rPr>
        <w:t>— 4 марта 2022</w:t>
      </w:r>
      <w:r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9F70F6" w:rsidRDefault="009F70F6" w:rsidP="009F70F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49" w:type="dxa"/>
        <w:tblInd w:w="10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95"/>
        <w:gridCol w:w="5116"/>
        <w:gridCol w:w="4238"/>
      </w:tblGrid>
      <w:tr w:rsidR="009F70F6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9F70F6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B60380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napToGrid w:val="0"/>
              <w:spacing w:line="240" w:lineRule="auto"/>
            </w:pPr>
          </w:p>
        </w:tc>
      </w:tr>
      <w:tr w:rsidR="009F70F6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9F70F6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B60380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napToGrid w:val="0"/>
              <w:spacing w:line="240" w:lineRule="auto"/>
            </w:pPr>
          </w:p>
        </w:tc>
      </w:tr>
      <w:tr w:rsidR="009F70F6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9F70F6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B60380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napToGrid w:val="0"/>
              <w:spacing w:line="240" w:lineRule="auto"/>
            </w:pPr>
          </w:p>
        </w:tc>
      </w:tr>
      <w:tr w:rsidR="009F70F6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9F70F6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B60380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napToGrid w:val="0"/>
              <w:spacing w:line="240" w:lineRule="auto"/>
            </w:pPr>
          </w:p>
        </w:tc>
      </w:tr>
      <w:tr w:rsidR="009F70F6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9F70F6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B60380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работы (полное/сокращенное наименование организации)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pStyle w:val="a6"/>
              <w:widowControl w:val="0"/>
              <w:snapToGrid w:val="0"/>
              <w:ind w:left="-108" w:right="-13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F6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9F70F6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B60380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napToGrid w:val="0"/>
              <w:spacing w:line="240" w:lineRule="auto"/>
            </w:pPr>
          </w:p>
        </w:tc>
      </w:tr>
      <w:tr w:rsidR="009F70F6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9F70F6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B60380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F6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9F70F6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B6038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0F6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B60380">
            <w:pPr>
              <w:snapToGrid w:val="0"/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B6038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общий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napToGrid w:val="0"/>
              <w:spacing w:line="240" w:lineRule="auto"/>
            </w:pPr>
          </w:p>
        </w:tc>
      </w:tr>
      <w:tr w:rsidR="009F70F6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B60380">
            <w:pPr>
              <w:snapToGrid w:val="0"/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B6038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библиотеке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napToGrid w:val="0"/>
              <w:spacing w:line="240" w:lineRule="auto"/>
            </w:pPr>
          </w:p>
        </w:tc>
      </w:tr>
      <w:tr w:rsidR="009F70F6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9F70F6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B60380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Оплата регистрационного взноса: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наличный/безналичный расчет (прикрепить реквизиты учреждения для договора)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napToGrid w:val="0"/>
              <w:spacing w:line="240" w:lineRule="auto"/>
            </w:pPr>
          </w:p>
        </w:tc>
      </w:tr>
      <w:tr w:rsidR="009F70F6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9F70F6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для контактов </w:t>
            </w:r>
            <w:r>
              <w:rPr>
                <w:rFonts w:ascii="Times New Roman" w:hAnsi="Times New Roman"/>
                <w:sz w:val="24"/>
                <w:szCs w:val="24"/>
              </w:rPr>
              <w:t>(индекс, область, город, улица, дом)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napToGrid w:val="0"/>
              <w:spacing w:line="240" w:lineRule="auto"/>
            </w:pPr>
          </w:p>
        </w:tc>
      </w:tr>
      <w:tr w:rsidR="009F70F6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9F70F6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Телефон рабочий </w:t>
            </w:r>
          </w:p>
          <w:p w:rsidR="009F70F6" w:rsidRDefault="009F70F6" w:rsidP="00B60380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(с кодом города)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napToGrid w:val="0"/>
              <w:spacing w:line="240" w:lineRule="auto"/>
            </w:pPr>
          </w:p>
        </w:tc>
      </w:tr>
      <w:tr w:rsidR="009F70F6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9F70F6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F70F6" w:rsidRDefault="009F70F6" w:rsidP="0060758B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  <w:r w:rsidR="0060758B">
              <w:rPr>
                <w:rFonts w:ascii="Times New Roman" w:hAnsi="Times New Roman"/>
                <w:b/>
                <w:sz w:val="24"/>
                <w:szCs w:val="24"/>
              </w:rPr>
              <w:t>мобильный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napToGrid w:val="0"/>
              <w:spacing w:line="240" w:lineRule="auto"/>
            </w:pPr>
          </w:p>
        </w:tc>
      </w:tr>
      <w:tr w:rsidR="009F70F6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70F6" w:rsidRDefault="009F70F6" w:rsidP="009F70F6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F70F6" w:rsidRDefault="0060758B" w:rsidP="00B60380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70F6" w:rsidRDefault="009F70F6" w:rsidP="00B603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58B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0758B" w:rsidRDefault="0060758B" w:rsidP="0060758B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0758B" w:rsidRDefault="0060758B" w:rsidP="0060758B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Планируется ли презентация библиотеки участника («Визитка библиотеки»)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58B" w:rsidRDefault="0060758B" w:rsidP="0060758B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</w:rPr>
              <w:t>да                                           □ нет</w:t>
            </w:r>
          </w:p>
        </w:tc>
      </w:tr>
      <w:tr w:rsidR="0060758B" w:rsidTr="00067400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0758B" w:rsidRDefault="0060758B" w:rsidP="0060758B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0758B" w:rsidRPr="0060758B" w:rsidRDefault="0060758B" w:rsidP="0060758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58B">
              <w:rPr>
                <w:rFonts w:ascii="Times New Roman" w:hAnsi="Times New Roman"/>
                <w:b/>
                <w:sz w:val="24"/>
                <w:szCs w:val="24"/>
              </w:rPr>
              <w:t>Планируется ли выступление на круглом столе (указать каком именно)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58B" w:rsidRDefault="0060758B" w:rsidP="0060758B">
            <w:pPr>
              <w:spacing w:line="240" w:lineRule="auto"/>
            </w:pPr>
          </w:p>
        </w:tc>
      </w:tr>
      <w:tr w:rsidR="0060758B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0758B" w:rsidRDefault="0060758B" w:rsidP="0060758B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0758B" w:rsidRDefault="0060758B" w:rsidP="0060758B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заезда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58B" w:rsidRDefault="0060758B" w:rsidP="0060758B">
            <w:pPr>
              <w:snapToGrid w:val="0"/>
              <w:spacing w:line="240" w:lineRule="auto"/>
            </w:pPr>
          </w:p>
        </w:tc>
      </w:tr>
      <w:tr w:rsidR="0060758B" w:rsidTr="0060758B"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0758B" w:rsidRDefault="0060758B" w:rsidP="0060758B">
            <w:pPr>
              <w:pStyle w:val="10"/>
              <w:numPr>
                <w:ilvl w:val="0"/>
                <w:numId w:val="1"/>
              </w:numPr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0758B" w:rsidRDefault="0060758B" w:rsidP="0060758B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отъезда</w:t>
            </w:r>
          </w:p>
        </w:tc>
        <w:tc>
          <w:tcPr>
            <w:tcW w:w="4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58B" w:rsidRDefault="0060758B" w:rsidP="0060758B">
            <w:pPr>
              <w:snapToGrid w:val="0"/>
              <w:spacing w:line="240" w:lineRule="auto"/>
            </w:pPr>
          </w:p>
        </w:tc>
      </w:tr>
    </w:tbl>
    <w:p w:rsidR="009F70F6" w:rsidRDefault="009F70F6" w:rsidP="009F70F6">
      <w:pPr>
        <w:pStyle w:val="Default"/>
        <w:jc w:val="both"/>
        <w:rPr>
          <w:b/>
          <w:bCs/>
          <w:sz w:val="23"/>
          <w:szCs w:val="23"/>
          <w:lang w:val="en-US"/>
        </w:rPr>
      </w:pPr>
    </w:p>
    <w:p w:rsidR="009F70F6" w:rsidRDefault="009F70F6" w:rsidP="009F70F6">
      <w:pPr>
        <w:pStyle w:val="Default"/>
        <w:jc w:val="both"/>
      </w:pPr>
      <w:r>
        <w:rPr>
          <w:b/>
          <w:bCs/>
          <w:sz w:val="23"/>
          <w:szCs w:val="23"/>
        </w:rPr>
        <w:t>Участие в мероприятиях</w:t>
      </w:r>
      <w:r>
        <w:rPr>
          <w:bCs/>
          <w:sz w:val="23"/>
          <w:szCs w:val="23"/>
        </w:rPr>
        <w:t xml:space="preserve">: </w:t>
      </w:r>
    </w:p>
    <w:p w:rsidR="009F70F6" w:rsidRDefault="009F70F6" w:rsidP="009F70F6">
      <w:pPr>
        <w:pStyle w:val="Default"/>
        <w:jc w:val="both"/>
      </w:pPr>
      <w:r>
        <w:rPr>
          <w:bCs/>
          <w:sz w:val="23"/>
          <w:szCs w:val="23"/>
        </w:rPr>
        <w:t xml:space="preserve">1. В программе школы запланированы теоретические и практические занятия по освоению </w:t>
      </w:r>
      <w:r w:rsidR="0060758B">
        <w:rPr>
          <w:bCs/>
          <w:sz w:val="23"/>
          <w:szCs w:val="23"/>
        </w:rPr>
        <w:t>свободно распространяемых графических программ и редакторах</w:t>
      </w:r>
      <w:r>
        <w:rPr>
          <w:bCs/>
          <w:sz w:val="23"/>
          <w:szCs w:val="23"/>
        </w:rPr>
        <w:t>.</w:t>
      </w:r>
    </w:p>
    <w:p w:rsidR="009F70F6" w:rsidRDefault="009F70F6" w:rsidP="009F70F6">
      <w:pPr>
        <w:pStyle w:val="Default"/>
        <w:jc w:val="both"/>
      </w:pPr>
      <w:r>
        <w:rPr>
          <w:bCs/>
          <w:sz w:val="23"/>
          <w:szCs w:val="23"/>
        </w:rPr>
        <w:t>Для создания продукта в программе необходимо иметь при себе фотографии с мероприятий, фотографии библиотеки, другие материалы, которые вы сможете использовать.</w:t>
      </w:r>
    </w:p>
    <w:p w:rsidR="009F70F6" w:rsidRDefault="009F70F6" w:rsidP="009F70F6">
      <w:pPr>
        <w:pStyle w:val="Default"/>
        <w:jc w:val="both"/>
      </w:pPr>
      <w:r>
        <w:rPr>
          <w:bCs/>
          <w:sz w:val="23"/>
          <w:szCs w:val="23"/>
        </w:rPr>
        <w:t xml:space="preserve">2. Укажите </w:t>
      </w:r>
      <w:r>
        <w:rPr>
          <w:b/>
          <w:bCs/>
          <w:sz w:val="23"/>
          <w:szCs w:val="23"/>
        </w:rPr>
        <w:t>название выступления</w:t>
      </w:r>
      <w:r>
        <w:rPr>
          <w:bCs/>
          <w:sz w:val="23"/>
          <w:szCs w:val="23"/>
        </w:rPr>
        <w:t xml:space="preserve"> по предложенным темам для обсуждения (см. инф. Письмо), напишите его краткую аннотацию</w:t>
      </w:r>
      <w:r w:rsidR="0060758B">
        <w:rPr>
          <w:bCs/>
          <w:sz w:val="23"/>
          <w:szCs w:val="23"/>
        </w:rPr>
        <w:t>.</w:t>
      </w:r>
    </w:p>
    <w:p w:rsidR="009F70F6" w:rsidRDefault="009F70F6" w:rsidP="009F70F6">
      <w:pPr>
        <w:pStyle w:val="Default"/>
        <w:jc w:val="both"/>
      </w:pPr>
    </w:p>
    <w:p w:rsidR="009F70F6" w:rsidRPr="0060758B" w:rsidRDefault="009F70F6" w:rsidP="009F70F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Демонстрационные материалы к выступлениям, визитной </w:t>
      </w:r>
      <w:r w:rsidR="00852B2A">
        <w:rPr>
          <w:rFonts w:ascii="Times New Roman" w:hAnsi="Times New Roman"/>
          <w:bCs/>
          <w:sz w:val="24"/>
          <w:szCs w:val="24"/>
        </w:rPr>
        <w:t>карточке просим направлять до 2</w:t>
      </w:r>
      <w:r w:rsidR="0060758B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февраля по адресу: </w:t>
      </w:r>
      <w:hyperlink r:id="rId7" w:history="1">
        <w:r w:rsidR="0060758B" w:rsidRPr="005065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nshuv</w:t>
        </w:r>
        <w:r w:rsidR="0060758B" w:rsidRPr="0060758B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="0060758B" w:rsidRPr="005065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bk</w:t>
        </w:r>
        <w:r w:rsidR="0060758B" w:rsidRPr="0060758B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60758B" w:rsidRPr="0050651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60758B" w:rsidRPr="0060758B" w:rsidRDefault="0060758B" w:rsidP="009F70F6">
      <w:pPr>
        <w:ind w:firstLine="709"/>
        <w:jc w:val="both"/>
      </w:pPr>
    </w:p>
    <w:p w:rsidR="009F70F6" w:rsidRDefault="009F70F6" w:rsidP="009F70F6">
      <w:pPr>
        <w:pStyle w:val="Default"/>
      </w:pPr>
    </w:p>
    <w:p w:rsidR="00DE763C" w:rsidRDefault="00DE763C">
      <w:pPr>
        <w:tabs>
          <w:tab w:val="clear" w:pos="709"/>
        </w:tabs>
        <w:suppressAutoHyphens w:val="0"/>
        <w:spacing w:after="20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br w:type="page"/>
      </w:r>
    </w:p>
    <w:p w:rsidR="009F70F6" w:rsidRDefault="009F70F6" w:rsidP="009F70F6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СОГЛАСИЕ</w:t>
      </w:r>
    </w:p>
    <w:p w:rsidR="009F70F6" w:rsidRDefault="009F70F6" w:rsidP="009F70F6">
      <w:pPr>
        <w:spacing w:line="240" w:lineRule="auto"/>
        <w:jc w:val="center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обработку персональных данных</w:t>
      </w:r>
    </w:p>
    <w:p w:rsidR="009F70F6" w:rsidRDefault="009F70F6" w:rsidP="009F70F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70F6" w:rsidRDefault="009F70F6" w:rsidP="009F70F6">
      <w:pPr>
        <w:spacing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Я, _____________________________________________________________________,</w:t>
      </w:r>
    </w:p>
    <w:p w:rsidR="009F70F6" w:rsidRDefault="009F70F6" w:rsidP="009F70F6">
      <w:pPr>
        <w:spacing w:line="240" w:lineRule="auto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9F70F6" w:rsidRDefault="009F70F6" w:rsidP="009F70F6">
      <w:pPr>
        <w:spacing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паспорт серия__________№________ выдан__________________________________</w:t>
      </w:r>
    </w:p>
    <w:p w:rsidR="009F70F6" w:rsidRDefault="009F70F6" w:rsidP="009F70F6">
      <w:pPr>
        <w:spacing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9F70F6" w:rsidRDefault="009F70F6" w:rsidP="009F70F6">
      <w:pPr>
        <w:spacing w:line="240" w:lineRule="auto"/>
        <w:jc w:val="center"/>
      </w:pPr>
      <w:r>
        <w:rPr>
          <w:rFonts w:ascii="Times New Roman" w:eastAsia="Times New Roman" w:hAnsi="Times New Roman"/>
          <w:sz w:val="20"/>
          <w:szCs w:val="20"/>
          <w:lang w:eastAsia="ru-RU"/>
        </w:rPr>
        <w:t>(когда и кем)</w:t>
      </w:r>
    </w:p>
    <w:p w:rsidR="009F70F6" w:rsidRDefault="009F70F6" w:rsidP="009F70F6">
      <w:pPr>
        <w:spacing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проживающий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) по адресу: _____________________________________________</w:t>
      </w:r>
    </w:p>
    <w:p w:rsidR="009F70F6" w:rsidRDefault="009F70F6" w:rsidP="009F70F6">
      <w:pPr>
        <w:spacing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9F70F6" w:rsidRDefault="009F70F6" w:rsidP="009F70F6">
      <w:pPr>
        <w:spacing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настоящим даю свое согласие Бюджетному учреждению культуры Вологодской области «Вологодская областная универсальная научная библиотека им. И.В. Бабушкина» (г. Вологда, ул. М. Ульяновой, 1) на обработку моих персональных данных, относящихся исключительно к перечисленным ниже категориям персональных данных: фамилия, имя, отчество, дата рождения, место жительства, место работы, телефон, адрес электронной почты, и подтверждаю, что, давая такое согласие, я действую по своей воле и в своих интересах, а также в интересах несовершеннолетнего лица.</w:t>
      </w:r>
    </w:p>
    <w:p w:rsidR="009F70F6" w:rsidRPr="00852B2A" w:rsidRDefault="009F70F6" w:rsidP="009F70F6">
      <w:pPr>
        <w:spacing w:line="240" w:lineRule="auto"/>
        <w:ind w:firstLine="709"/>
        <w:jc w:val="both"/>
        <w:rPr>
          <w:sz w:val="26"/>
          <w:szCs w:val="26"/>
        </w:rPr>
      </w:pPr>
      <w:r w:rsidRPr="00852B2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дается мною для участия в работе </w:t>
      </w:r>
      <w:r w:rsidRPr="00852B2A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="00852B2A" w:rsidRPr="00852B2A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852B2A">
        <w:rPr>
          <w:rFonts w:ascii="Times New Roman" w:eastAsia="Times New Roman" w:hAnsi="Times New Roman"/>
          <w:sz w:val="26"/>
          <w:szCs w:val="26"/>
          <w:lang w:eastAsia="ru-RU"/>
        </w:rPr>
        <w:t xml:space="preserve"> межрегиональной Зимней школы сельских библиотекарей </w:t>
      </w:r>
      <w:r w:rsidRPr="00852B2A">
        <w:rPr>
          <w:rStyle w:val="s4"/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 w:rsidR="00852B2A" w:rsidRPr="00852B2A">
        <w:rPr>
          <w:rStyle w:val="s4"/>
          <w:rFonts w:ascii="Times New Roman" w:eastAsia="Times New Roman" w:hAnsi="Times New Roman"/>
          <w:sz w:val="26"/>
          <w:szCs w:val="26"/>
          <w:lang w:eastAsia="ru-RU"/>
        </w:rPr>
        <w:t>Устьянская</w:t>
      </w:r>
      <w:proofErr w:type="spellEnd"/>
      <w:r w:rsidR="00852B2A" w:rsidRPr="00852B2A">
        <w:rPr>
          <w:rStyle w:val="s4"/>
          <w:rFonts w:ascii="Times New Roman" w:eastAsia="Times New Roman" w:hAnsi="Times New Roman"/>
          <w:sz w:val="26"/>
          <w:szCs w:val="26"/>
          <w:lang w:eastAsia="ru-RU"/>
        </w:rPr>
        <w:t xml:space="preserve"> пристань: сохраняя традиции, внедряем иннов</w:t>
      </w:r>
      <w:r w:rsidRPr="00852B2A">
        <w:rPr>
          <w:rStyle w:val="s4"/>
          <w:rFonts w:ascii="Times New Roman" w:eastAsia="Times New Roman" w:hAnsi="Times New Roman"/>
          <w:sz w:val="26"/>
          <w:szCs w:val="26"/>
          <w:lang w:eastAsia="ru-RU"/>
        </w:rPr>
        <w:t>аци</w:t>
      </w:r>
      <w:r w:rsidR="00852B2A" w:rsidRPr="00852B2A">
        <w:rPr>
          <w:rStyle w:val="s4"/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52B2A">
        <w:rPr>
          <w:rStyle w:val="s4"/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852B2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F70F6" w:rsidRDefault="009F70F6" w:rsidP="009F70F6">
      <w:pPr>
        <w:spacing w:line="240" w:lineRule="auto"/>
        <w:ind w:firstLine="709"/>
        <w:jc w:val="both"/>
      </w:pPr>
      <w:r w:rsidRPr="00852B2A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передача), обезличивание, блокирование, уничтожение,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размещения их в электронных и печатных информационных средствах и сети Интернет, в том числе на сайтах </w:t>
      </w:r>
      <w:hyperlink r:id="rId8" w:history="1">
        <w:r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booksite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9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www.library35.tendryakovka.ru</w:t>
        </w:r>
      </w:hyperlink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осуществление любых иных действий с моими персональными данными в соответствии с федеральным законодательством.</w:t>
      </w:r>
    </w:p>
    <w:p w:rsidR="009F70F6" w:rsidRDefault="009F70F6" w:rsidP="009F70F6">
      <w:pPr>
        <w:spacing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Я проинформирован, что Бюджетное учреждение культуры Вологодской области «Вологодская областная универсальная научная библиотека им. И.В. Бабушкина» гарантирует обработку моих персональных данных, персональных данных моего ребенка в соответствии с действующим законодательством.  </w:t>
      </w:r>
    </w:p>
    <w:p w:rsidR="009F70F6" w:rsidRDefault="009F70F6" w:rsidP="009F70F6">
      <w:pPr>
        <w:spacing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9F70F6" w:rsidRDefault="009F70F6" w:rsidP="009F70F6">
      <w:pPr>
        <w:spacing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70F6" w:rsidRDefault="009F70F6" w:rsidP="009F70F6">
      <w:pPr>
        <w:spacing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__________________________________</w:t>
      </w:r>
      <w:r>
        <w:rPr>
          <w:rStyle w:val="a5"/>
          <w:rFonts w:ascii="Times New Roman" w:eastAsia="Times New Roman" w:hAnsi="Times New Roman"/>
          <w:sz w:val="26"/>
          <w:szCs w:val="26"/>
          <w:lang w:eastAsia="ru-RU"/>
        </w:rPr>
        <w:footnoteReference w:id="1"/>
      </w:r>
    </w:p>
    <w:p w:rsidR="009F70F6" w:rsidRDefault="009F70F6" w:rsidP="009F70F6">
      <w:pPr>
        <w:spacing w:line="240" w:lineRule="auto"/>
        <w:jc w:val="right"/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(Ф.И.О., подпись лица, давшего согласие)</w:t>
      </w:r>
    </w:p>
    <w:p w:rsidR="009F70F6" w:rsidRDefault="009F70F6" w:rsidP="009F70F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70F6" w:rsidRDefault="009F70F6" w:rsidP="009F70F6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70F6" w:rsidRDefault="00852B2A" w:rsidP="009F70F6">
      <w:pPr>
        <w:spacing w:line="240" w:lineRule="auto"/>
      </w:pPr>
      <w:r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«__» ___________ 2022</w:t>
      </w:r>
      <w:r w:rsidR="009F70F6">
        <w:rPr>
          <w:rFonts w:ascii="Times New Roman" w:eastAsia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г.</w:t>
      </w:r>
    </w:p>
    <w:p w:rsidR="006351BA" w:rsidRDefault="00A56A9D"/>
    <w:sectPr w:rsidR="006351BA">
      <w:pgSz w:w="11906" w:h="16838"/>
      <w:pgMar w:top="1134" w:right="851" w:bottom="1134" w:left="1134" w:header="720" w:footer="720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9D" w:rsidRDefault="00A56A9D" w:rsidP="009F70F6">
      <w:pPr>
        <w:spacing w:line="240" w:lineRule="auto"/>
      </w:pPr>
      <w:r>
        <w:separator/>
      </w:r>
    </w:p>
  </w:endnote>
  <w:endnote w:type="continuationSeparator" w:id="0">
    <w:p w:rsidR="00A56A9D" w:rsidRDefault="00A56A9D" w:rsidP="009F7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9D" w:rsidRDefault="00A56A9D" w:rsidP="009F70F6">
      <w:pPr>
        <w:spacing w:line="240" w:lineRule="auto"/>
      </w:pPr>
      <w:r>
        <w:separator/>
      </w:r>
    </w:p>
  </w:footnote>
  <w:footnote w:type="continuationSeparator" w:id="0">
    <w:p w:rsidR="00A56A9D" w:rsidRDefault="00A56A9D" w:rsidP="009F70F6">
      <w:pPr>
        <w:spacing w:line="240" w:lineRule="auto"/>
      </w:pPr>
      <w:r>
        <w:continuationSeparator/>
      </w:r>
    </w:p>
  </w:footnote>
  <w:footnote w:id="1">
    <w:p w:rsidR="009F70F6" w:rsidRDefault="009F70F6" w:rsidP="009F70F6">
      <w:r>
        <w:rPr>
          <w:rStyle w:val="a4"/>
          <w:rFonts w:ascii="Times New Roman" w:hAnsi="Times New Roman"/>
        </w:rPr>
        <w:footnoteRef/>
      </w:r>
    </w:p>
    <w:p w:rsidR="009F70F6" w:rsidRDefault="009F70F6" w:rsidP="009F70F6">
      <w:pPr>
        <w:pStyle w:val="11"/>
        <w:pageBreakBefore/>
      </w:pPr>
      <w:r>
        <w:rPr>
          <w:rStyle w:val="1"/>
          <w:rFonts w:ascii="Times New Roman" w:hAnsi="Times New Roman"/>
        </w:rPr>
        <w:tab/>
      </w:r>
      <w:r>
        <w:rPr>
          <w:rFonts w:ascii="Times New Roman" w:hAnsi="Times New Roman"/>
        </w:rPr>
        <w:t xml:space="preserve"> Необходим скан подписи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F6"/>
    <w:rsid w:val="0060758B"/>
    <w:rsid w:val="00852B2A"/>
    <w:rsid w:val="00975896"/>
    <w:rsid w:val="009F70F6"/>
    <w:rsid w:val="00A56A9D"/>
    <w:rsid w:val="00B26F1C"/>
    <w:rsid w:val="00BA62D0"/>
    <w:rsid w:val="00DE763C"/>
    <w:rsid w:val="00F5122B"/>
    <w:rsid w:val="00F7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08E1A-F96B-4654-B4B6-CBC3D71E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F6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0F6"/>
    <w:rPr>
      <w:color w:val="0000FF"/>
      <w:u w:val="single"/>
    </w:rPr>
  </w:style>
  <w:style w:type="character" w:customStyle="1" w:styleId="1">
    <w:name w:val="Знак сноски1"/>
    <w:basedOn w:val="a0"/>
    <w:rsid w:val="009F70F6"/>
    <w:rPr>
      <w:vertAlign w:val="superscript"/>
    </w:rPr>
  </w:style>
  <w:style w:type="character" w:customStyle="1" w:styleId="s4">
    <w:name w:val="s4"/>
    <w:basedOn w:val="a0"/>
    <w:rsid w:val="009F70F6"/>
  </w:style>
  <w:style w:type="character" w:customStyle="1" w:styleId="a4">
    <w:name w:val="Символ сноски"/>
    <w:rsid w:val="009F70F6"/>
  </w:style>
  <w:style w:type="character" w:styleId="a5">
    <w:name w:val="footnote reference"/>
    <w:rsid w:val="009F70F6"/>
    <w:rPr>
      <w:vertAlign w:val="superscript"/>
    </w:rPr>
  </w:style>
  <w:style w:type="paragraph" w:customStyle="1" w:styleId="10">
    <w:name w:val="Абзац списка1"/>
    <w:basedOn w:val="a"/>
    <w:rsid w:val="009F70F6"/>
    <w:pPr>
      <w:ind w:left="720"/>
      <w:contextualSpacing/>
    </w:pPr>
  </w:style>
  <w:style w:type="paragraph" w:customStyle="1" w:styleId="11">
    <w:name w:val="Текст сноски1"/>
    <w:basedOn w:val="a"/>
    <w:rsid w:val="009F70F6"/>
    <w:pPr>
      <w:spacing w:line="240" w:lineRule="auto"/>
    </w:pPr>
    <w:rPr>
      <w:sz w:val="20"/>
      <w:szCs w:val="20"/>
    </w:rPr>
  </w:style>
  <w:style w:type="paragraph" w:customStyle="1" w:styleId="Default">
    <w:name w:val="Default"/>
    <w:rsid w:val="009F70F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a6">
    <w:name w:val="Title"/>
    <w:basedOn w:val="a"/>
    <w:next w:val="a7"/>
    <w:link w:val="a8"/>
    <w:qFormat/>
    <w:rsid w:val="009F70F6"/>
    <w:pPr>
      <w:keepNext/>
      <w:spacing w:before="240" w:line="240" w:lineRule="auto"/>
      <w:jc w:val="center"/>
    </w:pPr>
    <w:rPr>
      <w:rFonts w:ascii="Garamond" w:eastAsia="Times New Roman" w:hAnsi="Garamond"/>
      <w:color w:val="000000"/>
      <w:sz w:val="144"/>
      <w:szCs w:val="144"/>
      <w:lang w:eastAsia="ru-RU"/>
    </w:rPr>
  </w:style>
  <w:style w:type="character" w:customStyle="1" w:styleId="a8">
    <w:name w:val="Название Знак"/>
    <w:basedOn w:val="a0"/>
    <w:link w:val="a6"/>
    <w:rsid w:val="009F70F6"/>
    <w:rPr>
      <w:rFonts w:ascii="Garamond" w:eastAsia="Times New Roman" w:hAnsi="Garamond" w:cs="Times New Roman"/>
      <w:color w:val="000000"/>
      <w:kern w:val="1"/>
      <w:sz w:val="144"/>
      <w:szCs w:val="144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9F70F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F70F6"/>
    <w:rPr>
      <w:rFonts w:ascii="Calibri" w:eastAsia="Lucida Sans Unicode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huv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brary35.tendryak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3</cp:revision>
  <dcterms:created xsi:type="dcterms:W3CDTF">2022-02-02T07:35:00Z</dcterms:created>
  <dcterms:modified xsi:type="dcterms:W3CDTF">2022-02-03T06:56:00Z</dcterms:modified>
</cp:coreProperties>
</file>